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797" w:rsidRPr="00576939" w:rsidRDefault="000B6797" w:rsidP="000B6797">
      <w:pPr>
        <w:rPr>
          <w:color w:val="800000"/>
        </w:rPr>
      </w:pPr>
    </w:p>
    <w:p w:rsidR="000B6797" w:rsidRPr="00576939" w:rsidRDefault="000B6797" w:rsidP="000B6797">
      <w:pPr>
        <w:rPr>
          <w:color w:val="800000"/>
        </w:rPr>
      </w:pPr>
    </w:p>
    <w:p w:rsidR="000B6797" w:rsidRPr="00576939" w:rsidRDefault="000B6797" w:rsidP="000B6797">
      <w:pPr>
        <w:pStyle w:val="align-center"/>
        <w:jc w:val="both"/>
        <w:rPr>
          <w:b w:val="0"/>
          <w:bCs/>
          <w:color w:val="800000"/>
          <w:lang w:val="sr-Cyrl-RS"/>
        </w:rPr>
      </w:pPr>
    </w:p>
    <w:p w:rsidR="000B6797" w:rsidRPr="008105BE" w:rsidRDefault="000B6797" w:rsidP="000B6797">
      <w:pPr>
        <w:pStyle w:val="align-center"/>
        <w:rPr>
          <w:rFonts w:cs="Arial"/>
          <w:b w:val="0"/>
          <w:bCs/>
          <w:sz w:val="28"/>
          <w:szCs w:val="28"/>
          <w:lang w:val="ru-RU"/>
        </w:rPr>
      </w:pPr>
      <w:r w:rsidRPr="008105BE">
        <w:rPr>
          <w:rFonts w:cs="Arial"/>
          <w:bCs/>
          <w:sz w:val="28"/>
          <w:szCs w:val="28"/>
          <w:lang w:val="ru-RU"/>
        </w:rPr>
        <w:t>РЕПУБЛИКА СРБИЈА</w:t>
      </w:r>
    </w:p>
    <w:p w:rsidR="000B6797" w:rsidRPr="008105BE" w:rsidRDefault="000B6797" w:rsidP="000B6797">
      <w:pPr>
        <w:pStyle w:val="align-center"/>
        <w:rPr>
          <w:rFonts w:cs="Arial"/>
          <w:b w:val="0"/>
          <w:bCs/>
          <w:sz w:val="28"/>
          <w:szCs w:val="28"/>
          <w:lang w:val="ru-RU"/>
        </w:rPr>
      </w:pPr>
      <w:r w:rsidRPr="008105BE">
        <w:rPr>
          <w:rFonts w:cs="Arial"/>
          <w:bCs/>
          <w:sz w:val="28"/>
          <w:szCs w:val="28"/>
          <w:lang w:val="ru-RU"/>
        </w:rPr>
        <w:t>НАРОДНА СКУПШТИНА</w:t>
      </w:r>
    </w:p>
    <w:p w:rsidR="000B6797" w:rsidRPr="008105BE" w:rsidRDefault="000B6797" w:rsidP="000B6797">
      <w:pPr>
        <w:pStyle w:val="align-center"/>
        <w:rPr>
          <w:rFonts w:cs="Arial"/>
          <w:b w:val="0"/>
          <w:bCs/>
          <w:sz w:val="28"/>
          <w:szCs w:val="28"/>
          <w:lang w:val="sr-Cyrl-CS"/>
        </w:rPr>
      </w:pPr>
      <w:r w:rsidRPr="008105BE">
        <w:rPr>
          <w:rFonts w:cs="Arial"/>
          <w:bCs/>
          <w:sz w:val="28"/>
          <w:szCs w:val="28"/>
          <w:lang w:val="sr-Cyrl-CS"/>
        </w:rPr>
        <w:t>БИБЛИОТЕКА НАРОДНЕ СКУПШТИНЕ</w:t>
      </w:r>
    </w:p>
    <w:p w:rsidR="000B6797" w:rsidRPr="008105BE" w:rsidRDefault="000B6797" w:rsidP="000B6797">
      <w:pPr>
        <w:tabs>
          <w:tab w:val="left" w:pos="567"/>
        </w:tabs>
        <w:rPr>
          <w:rFonts w:cs="Arial"/>
        </w:rPr>
      </w:pPr>
    </w:p>
    <w:p w:rsidR="000B6797" w:rsidRPr="008105BE" w:rsidRDefault="000B6797" w:rsidP="000B6797">
      <w:pPr>
        <w:tabs>
          <w:tab w:val="left" w:pos="567"/>
        </w:tabs>
        <w:rPr>
          <w:rFonts w:cs="Arial"/>
        </w:rPr>
      </w:pPr>
    </w:p>
    <w:p w:rsidR="000B6797" w:rsidRPr="008105BE" w:rsidRDefault="000B6797" w:rsidP="000B6797">
      <w:pPr>
        <w:tabs>
          <w:tab w:val="left" w:pos="567"/>
        </w:tabs>
        <w:rPr>
          <w:rFonts w:cs="Arial"/>
        </w:rPr>
      </w:pPr>
    </w:p>
    <w:p w:rsidR="000B6797" w:rsidRPr="008105BE" w:rsidRDefault="000B6797" w:rsidP="000B6797">
      <w:pPr>
        <w:tabs>
          <w:tab w:val="left" w:pos="567"/>
        </w:tabs>
        <w:rPr>
          <w:rFonts w:cs="Arial"/>
        </w:rPr>
      </w:pPr>
    </w:p>
    <w:p w:rsidR="000B6797" w:rsidRPr="00162B5F" w:rsidRDefault="000B6797" w:rsidP="005B5B29">
      <w:pPr>
        <w:spacing w:line="240" w:lineRule="auto"/>
        <w:rPr>
          <w:rFonts w:cs="Arial"/>
          <w:b/>
          <w:sz w:val="28"/>
          <w:lang w:val="sr-Latn-RS"/>
        </w:rPr>
      </w:pPr>
      <w:r w:rsidRPr="005B5B29">
        <w:rPr>
          <w:rFonts w:cs="Arial"/>
          <w:b/>
          <w:sz w:val="28"/>
          <w:lang w:val="sr-Latn-CS"/>
        </w:rPr>
        <w:t xml:space="preserve">Тема: </w:t>
      </w:r>
      <w:r w:rsidRPr="005B5B29">
        <w:rPr>
          <w:rFonts w:cs="Arial"/>
          <w:b/>
          <w:sz w:val="28"/>
        </w:rPr>
        <w:t xml:space="preserve"> </w:t>
      </w:r>
      <w:r w:rsidR="0088053D" w:rsidRPr="005B5B29">
        <w:rPr>
          <w:rFonts w:cs="Arial"/>
          <w:b/>
          <w:sz w:val="28"/>
        </w:rPr>
        <w:t xml:space="preserve">       </w:t>
      </w:r>
      <w:r w:rsidR="0060420D">
        <w:rPr>
          <w:rFonts w:cs="Arial"/>
          <w:b/>
          <w:sz w:val="28"/>
        </w:rPr>
        <w:t>ПОСЛАНИЧКЕ ГРУПЕ ПРИЈАТЕЉСТВА</w:t>
      </w:r>
    </w:p>
    <w:p w:rsidR="000B6797" w:rsidRPr="005B5B29" w:rsidRDefault="000B6797" w:rsidP="005B5B29">
      <w:pPr>
        <w:spacing w:line="240" w:lineRule="auto"/>
        <w:rPr>
          <w:rFonts w:cs="Arial"/>
          <w:b/>
          <w:sz w:val="28"/>
        </w:rPr>
      </w:pPr>
    </w:p>
    <w:p w:rsidR="000B6797" w:rsidRPr="005B5B29" w:rsidRDefault="000B6797" w:rsidP="005B5B29">
      <w:pPr>
        <w:tabs>
          <w:tab w:val="left" w:pos="567"/>
        </w:tabs>
        <w:spacing w:line="240" w:lineRule="auto"/>
        <w:rPr>
          <w:rFonts w:cs="Arial"/>
          <w:b/>
          <w:sz w:val="28"/>
          <w:lang w:val="sr-Latn-CS"/>
        </w:rPr>
      </w:pPr>
    </w:p>
    <w:p w:rsidR="000B6797" w:rsidRPr="005B5B29" w:rsidRDefault="000B6797" w:rsidP="005B5B29">
      <w:pPr>
        <w:tabs>
          <w:tab w:val="left" w:pos="567"/>
        </w:tabs>
        <w:spacing w:line="240" w:lineRule="auto"/>
        <w:rPr>
          <w:rFonts w:cs="Arial"/>
          <w:b/>
          <w:sz w:val="28"/>
          <w:lang w:val="ru-RU"/>
        </w:rPr>
      </w:pPr>
      <w:r w:rsidRPr="005B5B29">
        <w:rPr>
          <w:rFonts w:cs="Arial"/>
          <w:b/>
          <w:sz w:val="28"/>
          <w:lang w:val="sr-Latn-CS"/>
        </w:rPr>
        <w:t>Датум:</w:t>
      </w:r>
      <w:r w:rsidRPr="005B5B29">
        <w:rPr>
          <w:rFonts w:cs="Arial"/>
          <w:b/>
          <w:sz w:val="28"/>
        </w:rPr>
        <w:t xml:space="preserve">     </w:t>
      </w:r>
      <w:r w:rsidR="005E0481">
        <w:rPr>
          <w:rFonts w:cs="Arial"/>
          <w:b/>
          <w:sz w:val="28"/>
          <w:lang w:val="sr-Latn-RS"/>
        </w:rPr>
        <w:t xml:space="preserve"> </w:t>
      </w:r>
      <w:r w:rsidR="00DF7F8F">
        <w:rPr>
          <w:rFonts w:cs="Arial"/>
          <w:b/>
          <w:sz w:val="28"/>
          <w:lang w:val="sr-Latn-RS"/>
        </w:rPr>
        <w:t>27</w:t>
      </w:r>
      <w:r w:rsidR="00DF7F8F">
        <w:rPr>
          <w:rFonts w:cs="Arial"/>
          <w:b/>
          <w:sz w:val="28"/>
        </w:rPr>
        <w:t>.0</w:t>
      </w:r>
      <w:r w:rsidR="005E0481">
        <w:rPr>
          <w:rFonts w:cs="Arial"/>
          <w:b/>
          <w:sz w:val="28"/>
          <w:lang w:val="sr-Latn-RS"/>
        </w:rPr>
        <w:t>6</w:t>
      </w:r>
      <w:r w:rsidR="00DF7F8F">
        <w:rPr>
          <w:rFonts w:cs="Arial"/>
          <w:b/>
          <w:sz w:val="28"/>
        </w:rPr>
        <w:t>.</w:t>
      </w:r>
      <w:r w:rsidRPr="005B5B29">
        <w:rPr>
          <w:rFonts w:cs="Arial"/>
          <w:b/>
          <w:sz w:val="28"/>
          <w:lang w:val="sr-Latn-CS"/>
        </w:rPr>
        <w:t>20</w:t>
      </w:r>
      <w:r w:rsidRPr="005B5B29">
        <w:rPr>
          <w:rFonts w:cs="Arial"/>
          <w:b/>
          <w:sz w:val="28"/>
        </w:rPr>
        <w:t>1</w:t>
      </w:r>
      <w:r w:rsidR="0088053D" w:rsidRPr="005B5B29">
        <w:rPr>
          <w:rFonts w:cs="Arial"/>
          <w:b/>
          <w:sz w:val="28"/>
          <w:lang w:val="ru-RU"/>
        </w:rPr>
        <w:t>4</w:t>
      </w:r>
      <w:r w:rsidR="00DF7F8F">
        <w:rPr>
          <w:rFonts w:cs="Arial"/>
          <w:b/>
          <w:sz w:val="28"/>
          <w:lang w:val="ru-RU"/>
        </w:rPr>
        <w:t>.</w:t>
      </w:r>
    </w:p>
    <w:p w:rsidR="000B6797" w:rsidRPr="005B5B29" w:rsidRDefault="000B6797" w:rsidP="005B5B29">
      <w:pPr>
        <w:tabs>
          <w:tab w:val="left" w:pos="567"/>
        </w:tabs>
        <w:spacing w:line="240" w:lineRule="auto"/>
        <w:rPr>
          <w:rFonts w:cs="Arial"/>
          <w:b/>
          <w:sz w:val="28"/>
          <w:lang w:val="sr-Latn-CS"/>
        </w:rPr>
      </w:pPr>
    </w:p>
    <w:p w:rsidR="000B6797" w:rsidRPr="005E0481" w:rsidRDefault="000B6797" w:rsidP="005B5B29">
      <w:pPr>
        <w:tabs>
          <w:tab w:val="left" w:pos="567"/>
        </w:tabs>
        <w:spacing w:line="240" w:lineRule="auto"/>
        <w:rPr>
          <w:rFonts w:cs="Arial"/>
          <w:b/>
          <w:sz w:val="28"/>
        </w:rPr>
      </w:pPr>
      <w:r w:rsidRPr="005B5B29">
        <w:rPr>
          <w:rFonts w:cs="Arial"/>
          <w:b/>
          <w:sz w:val="28"/>
          <w:lang w:val="sr-Latn-CS"/>
        </w:rPr>
        <w:t>Бр.:</w:t>
      </w:r>
      <w:r w:rsidRPr="005B5B29">
        <w:rPr>
          <w:rFonts w:cs="Arial"/>
          <w:b/>
          <w:sz w:val="28"/>
          <w:lang w:val="sr-Latn-CS"/>
        </w:rPr>
        <w:tab/>
        <w:t xml:space="preserve">         </w:t>
      </w:r>
      <w:r w:rsidRPr="005B5B29">
        <w:rPr>
          <w:rFonts w:cs="Arial"/>
          <w:b/>
          <w:sz w:val="28"/>
        </w:rPr>
        <w:t xml:space="preserve"> </w:t>
      </w:r>
      <w:r w:rsidR="005E0481">
        <w:rPr>
          <w:rFonts w:cs="Arial"/>
          <w:b/>
          <w:sz w:val="28"/>
        </w:rPr>
        <w:t xml:space="preserve"> З</w:t>
      </w:r>
      <w:r w:rsidR="001A59C3" w:rsidRPr="00FD748A">
        <w:rPr>
          <w:rFonts w:cs="Arial"/>
          <w:b/>
          <w:sz w:val="28"/>
          <w:lang w:val="sr-Latn-CS"/>
        </w:rPr>
        <w:t>-</w:t>
      </w:r>
      <w:r w:rsidR="005F08F2">
        <w:rPr>
          <w:rFonts w:cs="Arial"/>
          <w:b/>
          <w:sz w:val="28"/>
        </w:rPr>
        <w:t>03</w:t>
      </w:r>
      <w:r w:rsidRPr="005B5B29">
        <w:rPr>
          <w:rFonts w:cs="Arial"/>
          <w:b/>
          <w:sz w:val="28"/>
          <w:lang w:val="sr-Latn-CS"/>
        </w:rPr>
        <w:t>/</w:t>
      </w:r>
      <w:r w:rsidR="005F08F2">
        <w:rPr>
          <w:rFonts w:cs="Arial"/>
          <w:b/>
          <w:sz w:val="28"/>
        </w:rPr>
        <w:t>14</w:t>
      </w:r>
    </w:p>
    <w:p w:rsidR="000B6797" w:rsidRPr="005B5B29" w:rsidRDefault="000B6797" w:rsidP="005B5B29">
      <w:pPr>
        <w:tabs>
          <w:tab w:val="left" w:pos="567"/>
        </w:tabs>
        <w:spacing w:line="240" w:lineRule="auto"/>
        <w:rPr>
          <w:rFonts w:cs="Arial"/>
          <w:b/>
          <w:sz w:val="28"/>
          <w:lang w:val="sr-Latn-RS"/>
        </w:rPr>
      </w:pPr>
    </w:p>
    <w:p w:rsidR="000B6797" w:rsidRPr="005B5B29" w:rsidRDefault="000B6797" w:rsidP="005B5B29">
      <w:pPr>
        <w:tabs>
          <w:tab w:val="left" w:pos="567"/>
        </w:tabs>
        <w:spacing w:line="240" w:lineRule="auto"/>
        <w:rPr>
          <w:rFonts w:cs="Arial"/>
          <w:b/>
          <w:sz w:val="28"/>
        </w:rPr>
      </w:pPr>
    </w:p>
    <w:p w:rsidR="000B6797" w:rsidRPr="005B5B29" w:rsidRDefault="000B6797" w:rsidP="005B5B29">
      <w:pPr>
        <w:tabs>
          <w:tab w:val="left" w:pos="567"/>
        </w:tabs>
        <w:spacing w:line="240" w:lineRule="auto"/>
        <w:rPr>
          <w:rFonts w:cs="Arial"/>
          <w:b/>
          <w:sz w:val="28"/>
        </w:rPr>
      </w:pPr>
    </w:p>
    <w:p w:rsidR="000A2520" w:rsidRPr="005B5B29" w:rsidRDefault="000A2520" w:rsidP="005B5B29">
      <w:pPr>
        <w:spacing w:line="240" w:lineRule="auto"/>
        <w:rPr>
          <w:rFonts w:cs="Arial"/>
          <w:b/>
          <w:sz w:val="28"/>
        </w:rPr>
      </w:pPr>
    </w:p>
    <w:p w:rsidR="000B6797" w:rsidRPr="005B5B29" w:rsidRDefault="000B6797" w:rsidP="005B5B29">
      <w:pPr>
        <w:spacing w:line="240" w:lineRule="auto"/>
        <w:rPr>
          <w:rFonts w:cs="Arial"/>
          <w:b/>
          <w:sz w:val="28"/>
        </w:rPr>
      </w:pPr>
    </w:p>
    <w:p w:rsidR="000B6797" w:rsidRPr="00FD748A" w:rsidRDefault="000B6797" w:rsidP="005B5B29">
      <w:pPr>
        <w:spacing w:line="240" w:lineRule="auto"/>
        <w:rPr>
          <w:rFonts w:cs="Arial"/>
          <w:b/>
          <w:sz w:val="28"/>
          <w:lang w:val="sr-Latn-CS"/>
        </w:rPr>
      </w:pPr>
    </w:p>
    <w:p w:rsidR="001A59C3" w:rsidRPr="00FD748A" w:rsidRDefault="001A59C3" w:rsidP="001A59C3">
      <w:pPr>
        <w:pStyle w:val="Heading1"/>
        <w:rPr>
          <w:lang w:val="sr-Latn-CS"/>
        </w:rPr>
      </w:pPr>
    </w:p>
    <w:p w:rsidR="000B6797" w:rsidRPr="005B5B29" w:rsidRDefault="000B6797" w:rsidP="005B5B29">
      <w:pPr>
        <w:spacing w:line="240" w:lineRule="auto"/>
        <w:rPr>
          <w:rFonts w:cs="Arial"/>
          <w:b/>
          <w:sz w:val="28"/>
        </w:rPr>
      </w:pPr>
    </w:p>
    <w:p w:rsidR="000B6797" w:rsidRPr="005B5B29" w:rsidRDefault="000B6797" w:rsidP="005B5B29">
      <w:pPr>
        <w:spacing w:line="240" w:lineRule="auto"/>
        <w:rPr>
          <w:rFonts w:cs="Arial"/>
          <w:b/>
          <w:sz w:val="28"/>
        </w:rPr>
      </w:pPr>
    </w:p>
    <w:p w:rsidR="000B6797" w:rsidRPr="005B5B29" w:rsidRDefault="000B6797" w:rsidP="005B5B29">
      <w:pPr>
        <w:spacing w:line="240" w:lineRule="auto"/>
        <w:rPr>
          <w:rFonts w:cs="Arial"/>
          <w:b/>
          <w:sz w:val="28"/>
        </w:rPr>
      </w:pPr>
    </w:p>
    <w:p w:rsidR="000B6797" w:rsidRPr="005B5B29" w:rsidRDefault="000B6797" w:rsidP="005B5B29">
      <w:pPr>
        <w:spacing w:line="240" w:lineRule="auto"/>
        <w:rPr>
          <w:rFonts w:cs="Arial"/>
          <w:b/>
          <w:sz w:val="28"/>
        </w:rPr>
      </w:pPr>
    </w:p>
    <w:p w:rsidR="001D5B6D" w:rsidRPr="001A59C3" w:rsidRDefault="001D5B6D" w:rsidP="005B5B29">
      <w:pPr>
        <w:spacing w:line="240" w:lineRule="auto"/>
        <w:rPr>
          <w:rFonts w:cs="Arial"/>
          <w:b/>
          <w:sz w:val="22"/>
          <w:szCs w:val="22"/>
          <w:lang w:val="hr-BA"/>
        </w:rPr>
      </w:pPr>
      <w:bookmarkStart w:id="0" w:name="_Toc196037342"/>
      <w:bookmarkEnd w:id="0"/>
      <w:r w:rsidRPr="001A59C3">
        <w:rPr>
          <w:rFonts w:cs="Arial"/>
          <w:b/>
          <w:sz w:val="22"/>
          <w:szCs w:val="22"/>
          <w:lang w:val="ru-RU"/>
        </w:rPr>
        <w:t>Ово истраживање је урадила Библиотека Народне скупштине за потребе</w:t>
      </w:r>
      <w:r w:rsidRPr="001A59C3">
        <w:rPr>
          <w:rFonts w:cs="Arial"/>
          <w:b/>
          <w:sz w:val="22"/>
          <w:szCs w:val="22"/>
        </w:rPr>
        <w:t xml:space="preserve"> рада </w:t>
      </w:r>
      <w:r w:rsidRPr="001A59C3">
        <w:rPr>
          <w:rFonts w:cs="Arial"/>
          <w:b/>
          <w:sz w:val="22"/>
          <w:szCs w:val="22"/>
          <w:lang w:val="ru-RU"/>
        </w:rPr>
        <w:t xml:space="preserve">народних посланика и Службе Народне скупштине. За више информација молимо да нас контактирате путем телефона 3026-532 и електронске </w:t>
      </w:r>
      <w:r w:rsidRPr="001A59C3">
        <w:rPr>
          <w:rFonts w:cs="Arial"/>
          <w:b/>
          <w:sz w:val="22"/>
          <w:szCs w:val="22"/>
          <w:lang w:val="hr-BA"/>
        </w:rPr>
        <w:t xml:space="preserve">поште </w:t>
      </w:r>
      <w:hyperlink r:id="rId9" w:history="1">
        <w:r w:rsidRPr="001A59C3">
          <w:rPr>
            <w:rStyle w:val="Hyperlink"/>
            <w:rFonts w:cs="Arial"/>
            <w:b/>
            <w:i/>
            <w:sz w:val="22"/>
            <w:szCs w:val="22"/>
            <w:lang w:val="hr-BA"/>
          </w:rPr>
          <w:t>istrazivanja@parlament.rs</w:t>
        </w:r>
        <w:r w:rsidRPr="001A59C3">
          <w:rPr>
            <w:rStyle w:val="Hyperlink"/>
            <w:rFonts w:cs="Arial"/>
            <w:b/>
            <w:sz w:val="22"/>
            <w:szCs w:val="22"/>
            <w:lang w:val="hr-BA"/>
          </w:rPr>
          <w:t>.</w:t>
        </w:r>
      </w:hyperlink>
      <w:r w:rsidRPr="001A59C3">
        <w:rPr>
          <w:rFonts w:cs="Arial"/>
          <w:b/>
          <w:sz w:val="22"/>
          <w:szCs w:val="22"/>
          <w:lang w:val="ru-RU"/>
        </w:rPr>
        <w:t xml:space="preserve"> Истраживања кој</w:t>
      </w:r>
      <w:r w:rsidRPr="001A59C3">
        <w:rPr>
          <w:rFonts w:cs="Arial"/>
          <w:b/>
          <w:sz w:val="22"/>
          <w:szCs w:val="22"/>
        </w:rPr>
        <w:t>a</w:t>
      </w:r>
      <w:r w:rsidRPr="001A59C3">
        <w:rPr>
          <w:rFonts w:cs="Arial"/>
          <w:b/>
          <w:sz w:val="22"/>
          <w:szCs w:val="22"/>
          <w:lang w:val="ru-RU"/>
        </w:rPr>
        <w:t xml:space="preserve"> припрема Библиотека Народне </w:t>
      </w:r>
      <w:r w:rsidRPr="001A59C3">
        <w:rPr>
          <w:rFonts w:cs="Arial"/>
          <w:b/>
          <w:spacing w:val="-4"/>
          <w:sz w:val="22"/>
          <w:szCs w:val="22"/>
          <w:lang w:val="ru-RU"/>
        </w:rPr>
        <w:t>скупштине не одражавају званични став Народне скупштине Републике</w:t>
      </w:r>
      <w:r w:rsidRPr="001A59C3">
        <w:rPr>
          <w:rFonts w:cs="Arial"/>
          <w:b/>
          <w:sz w:val="22"/>
          <w:szCs w:val="22"/>
          <w:lang w:val="ru-RU"/>
        </w:rPr>
        <w:t xml:space="preserve"> Србије. </w:t>
      </w:r>
    </w:p>
    <w:p w:rsidR="00472731" w:rsidRDefault="00472731" w:rsidP="00F35E8D">
      <w:pPr>
        <w:jc w:val="center"/>
        <w:rPr>
          <w:rFonts w:cs="Arial"/>
          <w:szCs w:val="20"/>
          <w:lang w:val="sr-Latn-RS"/>
        </w:rPr>
      </w:pPr>
    </w:p>
    <w:p w:rsidR="00472731" w:rsidRDefault="00472731" w:rsidP="00F35E8D">
      <w:pPr>
        <w:jc w:val="center"/>
        <w:rPr>
          <w:rFonts w:cs="Arial"/>
          <w:szCs w:val="20"/>
          <w:lang w:val="sr-Latn-RS"/>
        </w:rPr>
      </w:pPr>
    </w:p>
    <w:p w:rsidR="00ED74DB" w:rsidRPr="00DF7F8F" w:rsidRDefault="00DF7F8F" w:rsidP="00472731">
      <w:pPr>
        <w:pStyle w:val="Heading1"/>
        <w:jc w:val="center"/>
        <w:rPr>
          <w:sz w:val="28"/>
          <w:szCs w:val="28"/>
        </w:rPr>
      </w:pPr>
      <w:r>
        <w:rPr>
          <w:sz w:val="28"/>
          <w:szCs w:val="28"/>
        </w:rPr>
        <w:t>САДРЖАЈ</w:t>
      </w:r>
    </w:p>
    <w:sdt>
      <w:sdtPr>
        <w:rPr>
          <w:rFonts w:ascii="Arial" w:eastAsia="MS Mincho" w:hAnsi="Arial" w:cs="Times New Roman"/>
          <w:b w:val="0"/>
          <w:iCs/>
          <w:color w:val="auto"/>
          <w:sz w:val="20"/>
          <w:lang w:val="sr-Cyrl-RS"/>
        </w:rPr>
        <w:id w:val="-1340067964"/>
        <w:docPartObj>
          <w:docPartGallery w:val="Table of Contents"/>
          <w:docPartUnique/>
        </w:docPartObj>
      </w:sdtPr>
      <w:sdtEndPr>
        <w:rPr>
          <w:noProof/>
        </w:rPr>
      </w:sdtEndPr>
      <w:sdtContent>
        <w:p w:rsidR="00ED74DB" w:rsidRDefault="00ED74DB">
          <w:pPr>
            <w:pStyle w:val="TOCHeading"/>
          </w:pPr>
        </w:p>
        <w:p w:rsidR="00DF7F8F" w:rsidRDefault="00DF7F8F">
          <w:pPr>
            <w:pStyle w:val="TOC1"/>
            <w:tabs>
              <w:tab w:val="right" w:leader="dot" w:pos="8630"/>
            </w:tabs>
            <w:rPr>
              <w:rFonts w:asciiTheme="minorHAnsi" w:eastAsiaTheme="minorEastAsia" w:hAnsiTheme="minorHAnsi" w:cstheme="minorBidi"/>
              <w:b w:val="0"/>
              <w:bCs w:val="0"/>
              <w:i w:val="0"/>
              <w:iCs w:val="0"/>
              <w:noProof/>
              <w:sz w:val="22"/>
              <w:szCs w:val="22"/>
              <w:lang w:val="en-US" w:eastAsia="en-US" w:bidi="gu-IN"/>
            </w:rPr>
          </w:pPr>
          <w:r>
            <w:rPr>
              <w:b w:val="0"/>
              <w:i w:val="0"/>
              <w:sz w:val="24"/>
            </w:rPr>
            <w:fldChar w:fldCharType="begin"/>
          </w:r>
          <w:r>
            <w:rPr>
              <w:b w:val="0"/>
              <w:i w:val="0"/>
              <w:sz w:val="24"/>
            </w:rPr>
            <w:instrText xml:space="preserve"> TOC \o "1-1" \h \z \u </w:instrText>
          </w:r>
          <w:r>
            <w:rPr>
              <w:b w:val="0"/>
              <w:i w:val="0"/>
              <w:sz w:val="24"/>
            </w:rPr>
            <w:fldChar w:fldCharType="separate"/>
          </w:r>
          <w:hyperlink w:anchor="_Toc392250762" w:history="1">
            <w:r w:rsidRPr="00620AE6">
              <w:rPr>
                <w:rStyle w:val="Hyperlink"/>
                <w:noProof/>
              </w:rPr>
              <w:t>УВОД</w:t>
            </w:r>
            <w:r>
              <w:rPr>
                <w:noProof/>
                <w:webHidden/>
              </w:rPr>
              <w:tab/>
            </w:r>
            <w:r>
              <w:rPr>
                <w:noProof/>
                <w:webHidden/>
              </w:rPr>
              <w:fldChar w:fldCharType="begin"/>
            </w:r>
            <w:r>
              <w:rPr>
                <w:noProof/>
                <w:webHidden/>
              </w:rPr>
              <w:instrText xml:space="preserve"> PAGEREF _Toc392250762 \h </w:instrText>
            </w:r>
            <w:r>
              <w:rPr>
                <w:noProof/>
                <w:webHidden/>
              </w:rPr>
            </w:r>
            <w:r>
              <w:rPr>
                <w:noProof/>
                <w:webHidden/>
              </w:rPr>
              <w:fldChar w:fldCharType="separate"/>
            </w:r>
            <w:r>
              <w:rPr>
                <w:noProof/>
                <w:webHidden/>
              </w:rPr>
              <w:t>3</w:t>
            </w:r>
            <w:r>
              <w:rPr>
                <w:noProof/>
                <w:webHidden/>
              </w:rPr>
              <w:fldChar w:fldCharType="end"/>
            </w:r>
          </w:hyperlink>
        </w:p>
        <w:p w:rsidR="00DF7F8F" w:rsidRDefault="00E069B8">
          <w:pPr>
            <w:pStyle w:val="TOC1"/>
            <w:tabs>
              <w:tab w:val="right" w:leader="dot" w:pos="8630"/>
            </w:tabs>
            <w:rPr>
              <w:rFonts w:asciiTheme="minorHAnsi" w:eastAsiaTheme="minorEastAsia" w:hAnsiTheme="minorHAnsi" w:cstheme="minorBidi"/>
              <w:b w:val="0"/>
              <w:bCs w:val="0"/>
              <w:i w:val="0"/>
              <w:iCs w:val="0"/>
              <w:noProof/>
              <w:sz w:val="22"/>
              <w:szCs w:val="22"/>
              <w:lang w:val="en-US" w:eastAsia="en-US" w:bidi="gu-IN"/>
            </w:rPr>
          </w:pPr>
          <w:hyperlink w:anchor="_Toc392250763" w:history="1">
            <w:r w:rsidR="00DF7F8F" w:rsidRPr="00620AE6">
              <w:rPr>
                <w:rStyle w:val="Hyperlink"/>
                <w:rFonts w:cs="Arial"/>
                <w:noProof/>
              </w:rPr>
              <w:t>НЕМАЧКА</w:t>
            </w:r>
            <w:r w:rsidR="00DF7F8F">
              <w:rPr>
                <w:noProof/>
                <w:webHidden/>
              </w:rPr>
              <w:tab/>
            </w:r>
            <w:r w:rsidR="00DF7F8F">
              <w:rPr>
                <w:noProof/>
                <w:webHidden/>
              </w:rPr>
              <w:fldChar w:fldCharType="begin"/>
            </w:r>
            <w:r w:rsidR="00DF7F8F">
              <w:rPr>
                <w:noProof/>
                <w:webHidden/>
              </w:rPr>
              <w:instrText xml:space="preserve"> PAGEREF _Toc392250763 \h </w:instrText>
            </w:r>
            <w:r w:rsidR="00DF7F8F">
              <w:rPr>
                <w:noProof/>
                <w:webHidden/>
              </w:rPr>
            </w:r>
            <w:r w:rsidR="00DF7F8F">
              <w:rPr>
                <w:noProof/>
                <w:webHidden/>
              </w:rPr>
              <w:fldChar w:fldCharType="separate"/>
            </w:r>
            <w:r w:rsidR="00DF7F8F">
              <w:rPr>
                <w:noProof/>
                <w:webHidden/>
              </w:rPr>
              <w:t>4</w:t>
            </w:r>
            <w:r w:rsidR="00DF7F8F">
              <w:rPr>
                <w:noProof/>
                <w:webHidden/>
              </w:rPr>
              <w:fldChar w:fldCharType="end"/>
            </w:r>
          </w:hyperlink>
        </w:p>
        <w:p w:rsidR="00DF7F8F" w:rsidRDefault="00E069B8">
          <w:pPr>
            <w:pStyle w:val="TOC1"/>
            <w:tabs>
              <w:tab w:val="right" w:leader="dot" w:pos="8630"/>
            </w:tabs>
            <w:rPr>
              <w:rFonts w:asciiTheme="minorHAnsi" w:eastAsiaTheme="minorEastAsia" w:hAnsiTheme="minorHAnsi" w:cstheme="minorBidi"/>
              <w:b w:val="0"/>
              <w:bCs w:val="0"/>
              <w:i w:val="0"/>
              <w:iCs w:val="0"/>
              <w:noProof/>
              <w:sz w:val="22"/>
              <w:szCs w:val="22"/>
              <w:lang w:val="en-US" w:eastAsia="en-US" w:bidi="gu-IN"/>
            </w:rPr>
          </w:pPr>
          <w:hyperlink w:anchor="_Toc392250764" w:history="1">
            <w:r w:rsidR="00DF7F8F" w:rsidRPr="00620AE6">
              <w:rPr>
                <w:rStyle w:val="Hyperlink"/>
                <w:noProof/>
              </w:rPr>
              <w:t>СЛОВАЧКА</w:t>
            </w:r>
            <w:r w:rsidR="00DF7F8F">
              <w:rPr>
                <w:noProof/>
                <w:webHidden/>
              </w:rPr>
              <w:tab/>
            </w:r>
            <w:r w:rsidR="00DF7F8F">
              <w:rPr>
                <w:noProof/>
                <w:webHidden/>
              </w:rPr>
              <w:fldChar w:fldCharType="begin"/>
            </w:r>
            <w:r w:rsidR="00DF7F8F">
              <w:rPr>
                <w:noProof/>
                <w:webHidden/>
              </w:rPr>
              <w:instrText xml:space="preserve"> PAGEREF _Toc392250764 \h </w:instrText>
            </w:r>
            <w:r w:rsidR="00DF7F8F">
              <w:rPr>
                <w:noProof/>
                <w:webHidden/>
              </w:rPr>
            </w:r>
            <w:r w:rsidR="00DF7F8F">
              <w:rPr>
                <w:noProof/>
                <w:webHidden/>
              </w:rPr>
              <w:fldChar w:fldCharType="separate"/>
            </w:r>
            <w:r w:rsidR="00DF7F8F">
              <w:rPr>
                <w:noProof/>
                <w:webHidden/>
              </w:rPr>
              <w:t>6</w:t>
            </w:r>
            <w:r w:rsidR="00DF7F8F">
              <w:rPr>
                <w:noProof/>
                <w:webHidden/>
              </w:rPr>
              <w:fldChar w:fldCharType="end"/>
            </w:r>
          </w:hyperlink>
        </w:p>
        <w:p w:rsidR="00DF7F8F" w:rsidRDefault="00E069B8">
          <w:pPr>
            <w:pStyle w:val="TOC1"/>
            <w:tabs>
              <w:tab w:val="right" w:leader="dot" w:pos="8630"/>
            </w:tabs>
            <w:rPr>
              <w:rFonts w:asciiTheme="minorHAnsi" w:eastAsiaTheme="minorEastAsia" w:hAnsiTheme="minorHAnsi" w:cstheme="minorBidi"/>
              <w:b w:val="0"/>
              <w:bCs w:val="0"/>
              <w:i w:val="0"/>
              <w:iCs w:val="0"/>
              <w:noProof/>
              <w:sz w:val="22"/>
              <w:szCs w:val="22"/>
              <w:lang w:val="en-US" w:eastAsia="en-US" w:bidi="gu-IN"/>
            </w:rPr>
          </w:pPr>
          <w:hyperlink w:anchor="_Toc392250765" w:history="1">
            <w:r w:rsidR="00DF7F8F" w:rsidRPr="00620AE6">
              <w:rPr>
                <w:rStyle w:val="Hyperlink"/>
                <w:rFonts w:cs="Arial"/>
                <w:noProof/>
              </w:rPr>
              <w:t>СЛОВЕНИЈА</w:t>
            </w:r>
            <w:r w:rsidR="00DF7F8F">
              <w:rPr>
                <w:noProof/>
                <w:webHidden/>
              </w:rPr>
              <w:tab/>
            </w:r>
            <w:r w:rsidR="00DF7F8F">
              <w:rPr>
                <w:noProof/>
                <w:webHidden/>
              </w:rPr>
              <w:fldChar w:fldCharType="begin"/>
            </w:r>
            <w:r w:rsidR="00DF7F8F">
              <w:rPr>
                <w:noProof/>
                <w:webHidden/>
              </w:rPr>
              <w:instrText xml:space="preserve"> PAGEREF _Toc392250765 \h </w:instrText>
            </w:r>
            <w:r w:rsidR="00DF7F8F">
              <w:rPr>
                <w:noProof/>
                <w:webHidden/>
              </w:rPr>
            </w:r>
            <w:r w:rsidR="00DF7F8F">
              <w:rPr>
                <w:noProof/>
                <w:webHidden/>
              </w:rPr>
              <w:fldChar w:fldCharType="separate"/>
            </w:r>
            <w:r w:rsidR="00DF7F8F">
              <w:rPr>
                <w:noProof/>
                <w:webHidden/>
              </w:rPr>
              <w:t>6</w:t>
            </w:r>
            <w:r w:rsidR="00DF7F8F">
              <w:rPr>
                <w:noProof/>
                <w:webHidden/>
              </w:rPr>
              <w:fldChar w:fldCharType="end"/>
            </w:r>
          </w:hyperlink>
        </w:p>
        <w:p w:rsidR="00DF7F8F" w:rsidRDefault="00E069B8">
          <w:pPr>
            <w:pStyle w:val="TOC1"/>
            <w:tabs>
              <w:tab w:val="right" w:leader="dot" w:pos="8630"/>
            </w:tabs>
            <w:rPr>
              <w:rFonts w:asciiTheme="minorHAnsi" w:eastAsiaTheme="minorEastAsia" w:hAnsiTheme="minorHAnsi" w:cstheme="minorBidi"/>
              <w:b w:val="0"/>
              <w:bCs w:val="0"/>
              <w:i w:val="0"/>
              <w:iCs w:val="0"/>
              <w:noProof/>
              <w:sz w:val="22"/>
              <w:szCs w:val="22"/>
              <w:lang w:val="en-US" w:eastAsia="en-US" w:bidi="gu-IN"/>
            </w:rPr>
          </w:pPr>
          <w:hyperlink w:anchor="_Toc392250766" w:history="1">
            <w:r w:rsidR="00DF7F8F" w:rsidRPr="00620AE6">
              <w:rPr>
                <w:rStyle w:val="Hyperlink"/>
                <w:noProof/>
                <w:lang w:val="sr-Latn-RS"/>
              </w:rPr>
              <w:t>УЈЕДИЊ</w:t>
            </w:r>
            <w:r w:rsidR="00DF7F8F" w:rsidRPr="00620AE6">
              <w:rPr>
                <w:rStyle w:val="Hyperlink"/>
                <w:noProof/>
              </w:rPr>
              <w:t>Е</w:t>
            </w:r>
            <w:r w:rsidR="00DF7F8F" w:rsidRPr="00620AE6">
              <w:rPr>
                <w:rStyle w:val="Hyperlink"/>
                <w:noProof/>
                <w:lang w:val="sr-Latn-RS"/>
              </w:rPr>
              <w:t>НО КРАЉЕВСТВО</w:t>
            </w:r>
            <w:r w:rsidR="00DF7F8F">
              <w:rPr>
                <w:noProof/>
                <w:webHidden/>
              </w:rPr>
              <w:tab/>
            </w:r>
            <w:r w:rsidR="00DF7F8F">
              <w:rPr>
                <w:noProof/>
                <w:webHidden/>
              </w:rPr>
              <w:fldChar w:fldCharType="begin"/>
            </w:r>
            <w:r w:rsidR="00DF7F8F">
              <w:rPr>
                <w:noProof/>
                <w:webHidden/>
              </w:rPr>
              <w:instrText xml:space="preserve"> PAGEREF _Toc392250766 \h </w:instrText>
            </w:r>
            <w:r w:rsidR="00DF7F8F">
              <w:rPr>
                <w:noProof/>
                <w:webHidden/>
              </w:rPr>
            </w:r>
            <w:r w:rsidR="00DF7F8F">
              <w:rPr>
                <w:noProof/>
                <w:webHidden/>
              </w:rPr>
              <w:fldChar w:fldCharType="separate"/>
            </w:r>
            <w:r w:rsidR="00DF7F8F">
              <w:rPr>
                <w:noProof/>
                <w:webHidden/>
              </w:rPr>
              <w:t>7</w:t>
            </w:r>
            <w:r w:rsidR="00DF7F8F">
              <w:rPr>
                <w:noProof/>
                <w:webHidden/>
              </w:rPr>
              <w:fldChar w:fldCharType="end"/>
            </w:r>
          </w:hyperlink>
        </w:p>
        <w:p w:rsidR="00DF7F8F" w:rsidRDefault="00E069B8">
          <w:pPr>
            <w:pStyle w:val="TOC1"/>
            <w:tabs>
              <w:tab w:val="right" w:leader="dot" w:pos="8630"/>
            </w:tabs>
            <w:rPr>
              <w:rFonts w:asciiTheme="minorHAnsi" w:eastAsiaTheme="minorEastAsia" w:hAnsiTheme="minorHAnsi" w:cstheme="minorBidi"/>
              <w:b w:val="0"/>
              <w:bCs w:val="0"/>
              <w:i w:val="0"/>
              <w:iCs w:val="0"/>
              <w:noProof/>
              <w:sz w:val="22"/>
              <w:szCs w:val="22"/>
              <w:lang w:val="en-US" w:eastAsia="en-US" w:bidi="gu-IN"/>
            </w:rPr>
          </w:pPr>
          <w:hyperlink w:anchor="_Toc392250767" w:history="1">
            <w:r w:rsidR="00DF7F8F" w:rsidRPr="00620AE6">
              <w:rPr>
                <w:rStyle w:val="Hyperlink"/>
                <w:noProof/>
              </w:rPr>
              <w:t>ФРАНЦУСКА</w:t>
            </w:r>
            <w:r w:rsidR="00DF7F8F">
              <w:rPr>
                <w:noProof/>
                <w:webHidden/>
              </w:rPr>
              <w:tab/>
            </w:r>
            <w:r w:rsidR="00DF7F8F">
              <w:rPr>
                <w:noProof/>
                <w:webHidden/>
              </w:rPr>
              <w:fldChar w:fldCharType="begin"/>
            </w:r>
            <w:r w:rsidR="00DF7F8F">
              <w:rPr>
                <w:noProof/>
                <w:webHidden/>
              </w:rPr>
              <w:instrText xml:space="preserve"> PAGEREF _Toc392250767 \h </w:instrText>
            </w:r>
            <w:r w:rsidR="00DF7F8F">
              <w:rPr>
                <w:noProof/>
                <w:webHidden/>
              </w:rPr>
            </w:r>
            <w:r w:rsidR="00DF7F8F">
              <w:rPr>
                <w:noProof/>
                <w:webHidden/>
              </w:rPr>
              <w:fldChar w:fldCharType="separate"/>
            </w:r>
            <w:r w:rsidR="00DF7F8F">
              <w:rPr>
                <w:noProof/>
                <w:webHidden/>
              </w:rPr>
              <w:t>9</w:t>
            </w:r>
            <w:r w:rsidR="00DF7F8F">
              <w:rPr>
                <w:noProof/>
                <w:webHidden/>
              </w:rPr>
              <w:fldChar w:fldCharType="end"/>
            </w:r>
          </w:hyperlink>
        </w:p>
        <w:p w:rsidR="00DF7F8F" w:rsidRDefault="00E069B8">
          <w:pPr>
            <w:pStyle w:val="TOC1"/>
            <w:tabs>
              <w:tab w:val="right" w:leader="dot" w:pos="8630"/>
            </w:tabs>
            <w:rPr>
              <w:rFonts w:asciiTheme="minorHAnsi" w:eastAsiaTheme="minorEastAsia" w:hAnsiTheme="minorHAnsi" w:cstheme="minorBidi"/>
              <w:b w:val="0"/>
              <w:bCs w:val="0"/>
              <w:i w:val="0"/>
              <w:iCs w:val="0"/>
              <w:noProof/>
              <w:sz w:val="22"/>
              <w:szCs w:val="22"/>
              <w:lang w:val="en-US" w:eastAsia="en-US" w:bidi="gu-IN"/>
            </w:rPr>
          </w:pPr>
          <w:hyperlink w:anchor="_Toc392250768" w:history="1">
            <w:r w:rsidR="00DF7F8F" w:rsidRPr="00620AE6">
              <w:rPr>
                <w:rStyle w:val="Hyperlink"/>
                <w:noProof/>
              </w:rPr>
              <w:t>ХРВАТСКА</w:t>
            </w:r>
            <w:r w:rsidR="00DF7F8F">
              <w:rPr>
                <w:noProof/>
                <w:webHidden/>
              </w:rPr>
              <w:tab/>
            </w:r>
            <w:r w:rsidR="00DF7F8F">
              <w:rPr>
                <w:noProof/>
                <w:webHidden/>
              </w:rPr>
              <w:fldChar w:fldCharType="begin"/>
            </w:r>
            <w:r w:rsidR="00DF7F8F">
              <w:rPr>
                <w:noProof/>
                <w:webHidden/>
              </w:rPr>
              <w:instrText xml:space="preserve"> PAGEREF _Toc392250768 \h </w:instrText>
            </w:r>
            <w:r w:rsidR="00DF7F8F">
              <w:rPr>
                <w:noProof/>
                <w:webHidden/>
              </w:rPr>
            </w:r>
            <w:r w:rsidR="00DF7F8F">
              <w:rPr>
                <w:noProof/>
                <w:webHidden/>
              </w:rPr>
              <w:fldChar w:fldCharType="separate"/>
            </w:r>
            <w:r w:rsidR="00DF7F8F">
              <w:rPr>
                <w:noProof/>
                <w:webHidden/>
              </w:rPr>
              <w:t>12</w:t>
            </w:r>
            <w:r w:rsidR="00DF7F8F">
              <w:rPr>
                <w:noProof/>
                <w:webHidden/>
              </w:rPr>
              <w:fldChar w:fldCharType="end"/>
            </w:r>
          </w:hyperlink>
        </w:p>
        <w:p w:rsidR="00DF7F8F" w:rsidRDefault="00E069B8">
          <w:pPr>
            <w:pStyle w:val="TOC1"/>
            <w:tabs>
              <w:tab w:val="right" w:leader="dot" w:pos="8630"/>
            </w:tabs>
            <w:rPr>
              <w:rFonts w:asciiTheme="minorHAnsi" w:eastAsiaTheme="minorEastAsia" w:hAnsiTheme="minorHAnsi" w:cstheme="minorBidi"/>
              <w:b w:val="0"/>
              <w:bCs w:val="0"/>
              <w:i w:val="0"/>
              <w:iCs w:val="0"/>
              <w:noProof/>
              <w:sz w:val="22"/>
              <w:szCs w:val="22"/>
              <w:lang w:val="en-US" w:eastAsia="en-US" w:bidi="gu-IN"/>
            </w:rPr>
          </w:pPr>
          <w:hyperlink w:anchor="_Toc392250769" w:history="1">
            <w:r w:rsidR="00DF7F8F" w:rsidRPr="00620AE6">
              <w:rPr>
                <w:rStyle w:val="Hyperlink"/>
                <w:noProof/>
              </w:rPr>
              <w:t>ЦРНА ГОРА</w:t>
            </w:r>
            <w:r w:rsidR="00DF7F8F">
              <w:rPr>
                <w:noProof/>
                <w:webHidden/>
              </w:rPr>
              <w:tab/>
            </w:r>
            <w:r w:rsidR="00DF7F8F">
              <w:rPr>
                <w:noProof/>
                <w:webHidden/>
              </w:rPr>
              <w:fldChar w:fldCharType="begin"/>
            </w:r>
            <w:r w:rsidR="00DF7F8F">
              <w:rPr>
                <w:noProof/>
                <w:webHidden/>
              </w:rPr>
              <w:instrText xml:space="preserve"> PAGEREF _Toc392250769 \h </w:instrText>
            </w:r>
            <w:r w:rsidR="00DF7F8F">
              <w:rPr>
                <w:noProof/>
                <w:webHidden/>
              </w:rPr>
            </w:r>
            <w:r w:rsidR="00DF7F8F">
              <w:rPr>
                <w:noProof/>
                <w:webHidden/>
              </w:rPr>
              <w:fldChar w:fldCharType="separate"/>
            </w:r>
            <w:r w:rsidR="00DF7F8F">
              <w:rPr>
                <w:noProof/>
                <w:webHidden/>
              </w:rPr>
              <w:t>13</w:t>
            </w:r>
            <w:r w:rsidR="00DF7F8F">
              <w:rPr>
                <w:noProof/>
                <w:webHidden/>
              </w:rPr>
              <w:fldChar w:fldCharType="end"/>
            </w:r>
          </w:hyperlink>
        </w:p>
        <w:p w:rsidR="00DF7F8F" w:rsidRDefault="00E069B8">
          <w:pPr>
            <w:pStyle w:val="TOC1"/>
            <w:tabs>
              <w:tab w:val="right" w:leader="dot" w:pos="8630"/>
            </w:tabs>
            <w:rPr>
              <w:rFonts w:asciiTheme="minorHAnsi" w:eastAsiaTheme="minorEastAsia" w:hAnsiTheme="minorHAnsi" w:cstheme="minorBidi"/>
              <w:b w:val="0"/>
              <w:bCs w:val="0"/>
              <w:i w:val="0"/>
              <w:iCs w:val="0"/>
              <w:noProof/>
              <w:sz w:val="22"/>
              <w:szCs w:val="22"/>
              <w:lang w:val="en-US" w:eastAsia="en-US" w:bidi="gu-IN"/>
            </w:rPr>
          </w:pPr>
          <w:hyperlink w:anchor="_Toc392250770" w:history="1">
            <w:r w:rsidR="00DF7F8F" w:rsidRPr="00620AE6">
              <w:rPr>
                <w:rStyle w:val="Hyperlink"/>
                <w:noProof/>
              </w:rPr>
              <w:t>ЗАКЉУЧАК</w:t>
            </w:r>
            <w:r w:rsidR="00DF7F8F">
              <w:rPr>
                <w:noProof/>
                <w:webHidden/>
              </w:rPr>
              <w:tab/>
            </w:r>
            <w:r w:rsidR="00DF7F8F">
              <w:rPr>
                <w:noProof/>
                <w:webHidden/>
              </w:rPr>
              <w:fldChar w:fldCharType="begin"/>
            </w:r>
            <w:r w:rsidR="00DF7F8F">
              <w:rPr>
                <w:noProof/>
                <w:webHidden/>
              </w:rPr>
              <w:instrText xml:space="preserve"> PAGEREF _Toc392250770 \h </w:instrText>
            </w:r>
            <w:r w:rsidR="00DF7F8F">
              <w:rPr>
                <w:noProof/>
                <w:webHidden/>
              </w:rPr>
            </w:r>
            <w:r w:rsidR="00DF7F8F">
              <w:rPr>
                <w:noProof/>
                <w:webHidden/>
              </w:rPr>
              <w:fldChar w:fldCharType="separate"/>
            </w:r>
            <w:r w:rsidR="00DF7F8F">
              <w:rPr>
                <w:noProof/>
                <w:webHidden/>
              </w:rPr>
              <w:t>13</w:t>
            </w:r>
            <w:r w:rsidR="00DF7F8F">
              <w:rPr>
                <w:noProof/>
                <w:webHidden/>
              </w:rPr>
              <w:fldChar w:fldCharType="end"/>
            </w:r>
          </w:hyperlink>
        </w:p>
        <w:p w:rsidR="00ED74DB" w:rsidRDefault="00DF7F8F">
          <w:r>
            <w:rPr>
              <w:b/>
              <w:i/>
              <w:sz w:val="24"/>
              <w:szCs w:val="24"/>
            </w:rPr>
            <w:fldChar w:fldCharType="end"/>
          </w:r>
        </w:p>
      </w:sdtContent>
    </w:sdt>
    <w:p w:rsidR="00ED74DB" w:rsidRDefault="00ED74DB" w:rsidP="00ED74DB"/>
    <w:p w:rsidR="00ED74DB" w:rsidRDefault="00ED74DB" w:rsidP="00ED74DB"/>
    <w:p w:rsidR="00ED74DB" w:rsidRDefault="00ED74DB" w:rsidP="00ED74DB"/>
    <w:p w:rsidR="00ED74DB" w:rsidRDefault="00ED74DB" w:rsidP="00ED74DB"/>
    <w:p w:rsidR="00ED74DB" w:rsidRDefault="00ED74DB" w:rsidP="00ED74DB"/>
    <w:p w:rsidR="00ED74DB" w:rsidRDefault="00ED74DB" w:rsidP="00ED74DB"/>
    <w:p w:rsidR="00ED74DB" w:rsidRDefault="00ED74DB" w:rsidP="00ED74DB"/>
    <w:p w:rsidR="00ED74DB" w:rsidRDefault="00ED74DB" w:rsidP="00ED74DB"/>
    <w:p w:rsidR="00ED74DB" w:rsidRDefault="00ED74DB" w:rsidP="00ED74DB">
      <w:pPr>
        <w:tabs>
          <w:tab w:val="left" w:pos="2700"/>
        </w:tabs>
      </w:pPr>
    </w:p>
    <w:p w:rsidR="00ED74DB" w:rsidRDefault="00ED74DB" w:rsidP="00ED74DB"/>
    <w:p w:rsidR="00ED74DB" w:rsidRDefault="00ED74DB" w:rsidP="00ED74DB"/>
    <w:p w:rsidR="00ED74DB" w:rsidRDefault="00ED74DB" w:rsidP="00ED74DB"/>
    <w:p w:rsidR="00ED74DB" w:rsidRDefault="00ED74DB" w:rsidP="00ED74DB"/>
    <w:p w:rsidR="00ED74DB" w:rsidRDefault="00ED74DB" w:rsidP="00ED74DB"/>
    <w:p w:rsidR="004663F4" w:rsidRDefault="004663F4" w:rsidP="004663F4"/>
    <w:p w:rsidR="004663F4" w:rsidRDefault="004663F4" w:rsidP="004663F4"/>
    <w:p w:rsidR="000C6444" w:rsidRPr="00DF7F8F" w:rsidRDefault="00F35E8D" w:rsidP="00DF7F8F">
      <w:pPr>
        <w:pStyle w:val="Heading1"/>
        <w:ind w:left="2880" w:firstLine="720"/>
      </w:pPr>
      <w:bookmarkStart w:id="1" w:name="_Toc392250762"/>
      <w:r w:rsidRPr="00DF7F8F">
        <w:t>УВОД</w:t>
      </w:r>
      <w:bookmarkEnd w:id="1"/>
    </w:p>
    <w:p w:rsidR="00F35E8D" w:rsidRPr="00F35E8D" w:rsidRDefault="00F35E8D" w:rsidP="00472731">
      <w:pPr>
        <w:rPr>
          <w:rFonts w:cs="Arial"/>
          <w:szCs w:val="20"/>
        </w:rPr>
      </w:pPr>
    </w:p>
    <w:p w:rsidR="00A53B64" w:rsidRPr="002D1CE7" w:rsidRDefault="00A53B64" w:rsidP="00A53B64">
      <w:r>
        <w:t>Појмовник Народне скупштине дефинише посланичке групе пријатељства као „групу народних посланика која се може образовати у Народној скупштини ради унапређења односа и сарадње Републике Србије са представничким телима појединих држава, на принципу добровољности.</w:t>
      </w:r>
      <w:r w:rsidR="002D1CE7">
        <w:t>“</w:t>
      </w:r>
      <w:r w:rsidR="002D1CE7">
        <w:rPr>
          <w:rStyle w:val="FootnoteReference"/>
        </w:rPr>
        <w:footnoteReference w:id="1"/>
      </w:r>
    </w:p>
    <w:p w:rsidR="002D1CE7" w:rsidRDefault="002D1CE7" w:rsidP="004C047D">
      <w:pPr>
        <w:tabs>
          <w:tab w:val="left" w:pos="1152"/>
        </w:tabs>
        <w:rPr>
          <w:szCs w:val="20"/>
          <w:lang w:val="sr-Latn-RS"/>
        </w:rPr>
      </w:pPr>
    </w:p>
    <w:p w:rsidR="004C047D" w:rsidRPr="004C047D" w:rsidRDefault="004C047D" w:rsidP="004C047D">
      <w:pPr>
        <w:tabs>
          <w:tab w:val="left" w:pos="1152"/>
        </w:tabs>
        <w:rPr>
          <w:b/>
          <w:szCs w:val="20"/>
          <w:lang w:val="ru-RU"/>
        </w:rPr>
      </w:pPr>
      <w:r w:rsidRPr="004C047D">
        <w:rPr>
          <w:szCs w:val="20"/>
          <w:lang w:val="ru-RU"/>
        </w:rPr>
        <w:t>У Народној скупштини се, према</w:t>
      </w:r>
      <w:r w:rsidR="00323E22">
        <w:rPr>
          <w:szCs w:val="20"/>
          <w:lang w:val="ru-RU"/>
        </w:rPr>
        <w:t xml:space="preserve"> члану 292. Пословника </w:t>
      </w:r>
      <w:r w:rsidRPr="004C047D">
        <w:rPr>
          <w:rFonts w:cs="Arial"/>
          <w:color w:val="000000"/>
          <w:szCs w:val="20"/>
        </w:rPr>
        <w:t>Народне скупштине,</w:t>
      </w:r>
      <w:r w:rsidRPr="004C047D">
        <w:rPr>
          <w:szCs w:val="20"/>
          <w:lang w:val="ru-RU"/>
        </w:rPr>
        <w:t xml:space="preserve"> могу образовати посланичке групе пријатељства за унапређење односа и сарадње наше државе са другим државама, на принципу добровољности. Приликом оснивања посланичке групе пријатељства, полази се од узајамно изражених интереса за остваривање и развој сарадње између парламената. Пријаву за чланство у посланичкој групи пријатељства, народни посланик подноси председнику Народне скупштине. Евиденцију чланства у посланичким групама пријатељства води надлежни одбор односно Одбор за спољн</w:t>
      </w:r>
      <w:r w:rsidR="00E51DA4">
        <w:rPr>
          <w:szCs w:val="20"/>
          <w:lang w:val="ru-RU"/>
        </w:rPr>
        <w:t xml:space="preserve">е </w:t>
      </w:r>
      <w:r w:rsidRPr="004C047D">
        <w:rPr>
          <w:szCs w:val="20"/>
          <w:lang w:val="ru-RU"/>
        </w:rPr>
        <w:t>послове</w:t>
      </w:r>
      <w:r w:rsidRPr="004C047D">
        <w:rPr>
          <w:b/>
          <w:szCs w:val="20"/>
          <w:lang w:val="ru-RU"/>
        </w:rPr>
        <w:t>.</w:t>
      </w:r>
    </w:p>
    <w:p w:rsidR="00323E22" w:rsidRDefault="00323E22" w:rsidP="004C047D">
      <w:pPr>
        <w:rPr>
          <w:szCs w:val="20"/>
        </w:rPr>
      </w:pPr>
    </w:p>
    <w:p w:rsidR="004C047D" w:rsidRPr="004C047D" w:rsidRDefault="004C047D" w:rsidP="004C047D">
      <w:pPr>
        <w:rPr>
          <w:szCs w:val="20"/>
        </w:rPr>
      </w:pPr>
      <w:r w:rsidRPr="004C047D">
        <w:rPr>
          <w:szCs w:val="20"/>
        </w:rPr>
        <w:t>Одбор за спољне послове одређује председника и чланове посланичке групе пријатељства, даје сагласност на одлуку о размени посета са посланичким групама пријатељства представничких тела других држава и води евиденцију о чланству у посланичким групама пријатељства (члан 50.)</w:t>
      </w:r>
      <w:r w:rsidR="00E51DA4">
        <w:rPr>
          <w:szCs w:val="20"/>
        </w:rPr>
        <w:t>.</w:t>
      </w:r>
    </w:p>
    <w:p w:rsidR="004C047D" w:rsidRPr="004C047D" w:rsidRDefault="004C047D" w:rsidP="004C047D">
      <w:pPr>
        <w:rPr>
          <w:szCs w:val="20"/>
        </w:rPr>
      </w:pPr>
    </w:p>
    <w:p w:rsidR="00A66371" w:rsidRDefault="004C047D" w:rsidP="00A66371">
      <w:pPr>
        <w:rPr>
          <w:szCs w:val="20"/>
        </w:rPr>
      </w:pPr>
      <w:r w:rsidRPr="004C047D">
        <w:rPr>
          <w:szCs w:val="20"/>
        </w:rPr>
        <w:t>Пословник Народне скупштине није прописао ограничења ни у вези са бројем посланичких група пријатељства нити чланством. Према подацима Одбора за спољне послове, у тренутку израде овог рада, у Народној скуп</w:t>
      </w:r>
      <w:r w:rsidR="00323E22">
        <w:rPr>
          <w:szCs w:val="20"/>
        </w:rPr>
        <w:t xml:space="preserve">штини образовано је </w:t>
      </w:r>
      <w:r w:rsidRPr="004C047D">
        <w:rPr>
          <w:szCs w:val="20"/>
        </w:rPr>
        <w:t>69 посланичких група пријатељства.</w:t>
      </w:r>
    </w:p>
    <w:p w:rsidR="00A66371" w:rsidRDefault="00A66371" w:rsidP="00A66371">
      <w:pPr>
        <w:rPr>
          <w:szCs w:val="20"/>
        </w:rPr>
      </w:pPr>
    </w:p>
    <w:p w:rsidR="00A33958" w:rsidRPr="00A33958" w:rsidRDefault="00A66371" w:rsidP="00A66371">
      <w:r w:rsidRPr="00A66371">
        <w:t>Сврха</w:t>
      </w:r>
      <w:r w:rsidR="00A33958" w:rsidRPr="00A33958">
        <w:t xml:space="preserve"> посланичких група пријатељства јесте побољшање и  умрежавање личних контаката посланика са представницима из других земаља. Групе пријатељства се образују у циљу продубљивања и јачања билатералних односа између парламената и представљају све значајнији наставак званичне дипломатије. </w:t>
      </w:r>
    </w:p>
    <w:p w:rsidR="00A66371" w:rsidRDefault="00A66371" w:rsidP="00A66371"/>
    <w:p w:rsidR="00A33958" w:rsidRPr="00A33958" w:rsidRDefault="00A33958" w:rsidP="00A66371">
      <w:r w:rsidRPr="00A33958">
        <w:t xml:space="preserve">Имајући то у виду, а у намери да укажемо само на неке од примера из праксе везане за посланичке групе пријатељства, овом приликом пажњу смо усмерили на питања у вези са нормативним статусом ових група, разлогом оснивања, правом предлагања образовања </w:t>
      </w:r>
      <w:r w:rsidRPr="00A33958">
        <w:lastRenderedPageBreak/>
        <w:t>нових група, бројем група пријатељства у парламенту, чланством у њи</w:t>
      </w:r>
      <w:r w:rsidR="00A66371">
        <w:t>ма и пружањем стручне помоћи.</w:t>
      </w:r>
      <w:r w:rsidR="0075442F">
        <w:rPr>
          <w:rStyle w:val="FootnoteReference"/>
        </w:rPr>
        <w:footnoteReference w:id="2"/>
      </w:r>
      <w:r w:rsidR="00A66371">
        <w:t xml:space="preserve"> </w:t>
      </w:r>
    </w:p>
    <w:p w:rsidR="00A66371" w:rsidRDefault="00A66371" w:rsidP="00A66371"/>
    <w:p w:rsidR="00A66371" w:rsidRPr="00A66371" w:rsidRDefault="00A66371" w:rsidP="00A66371"/>
    <w:p w:rsidR="002E6828" w:rsidRDefault="002E6828" w:rsidP="002E6828">
      <w:pPr>
        <w:outlineLvl w:val="0"/>
        <w:rPr>
          <w:rFonts w:cs="Arial"/>
          <w:b/>
          <w:szCs w:val="20"/>
          <w:lang w:val="sr-Latn-RS"/>
        </w:rPr>
      </w:pPr>
      <w:bookmarkStart w:id="2" w:name="_Toc392250763"/>
      <w:r w:rsidRPr="00472731">
        <w:rPr>
          <w:rFonts w:cs="Arial"/>
          <w:b/>
          <w:szCs w:val="20"/>
        </w:rPr>
        <w:t>Н</w:t>
      </w:r>
      <w:r w:rsidR="00A66371">
        <w:rPr>
          <w:rFonts w:cs="Arial"/>
          <w:b/>
          <w:szCs w:val="20"/>
        </w:rPr>
        <w:t>ЕМАЧКА</w:t>
      </w:r>
      <w:bookmarkEnd w:id="2"/>
    </w:p>
    <w:p w:rsidR="008F2CE0" w:rsidRPr="008F2CE0" w:rsidRDefault="008F2CE0" w:rsidP="00A66371">
      <w:pPr>
        <w:rPr>
          <w:lang w:val="sr-Latn-RS"/>
        </w:rPr>
      </w:pPr>
      <w:r w:rsidRPr="008F2CE0">
        <w:rPr>
          <w:lang w:val="sr-Latn-RS"/>
        </w:rPr>
        <w:t xml:space="preserve">У Бундесрату постоје две групе пријатељства са парламентима других земаља: Франко-германска група пријатељства са француским Сенатом и Немачко-руска група пријатељства са Савезним већем Савезне скупштине Руске федерације. Обе групе су основане на основу декларација о сарадњи између два парламента и нема законског основа за њихово формирање нити су део пословника о раду Бундесрата. Декларације дефинишу сврху и састав група пријатељства као и нека општа правила о сарадњи. Савезна Република </w:t>
      </w:r>
      <w:r w:rsidR="00A66371" w:rsidRPr="008F2CE0">
        <w:rPr>
          <w:lang w:val="sr-Latn-RS"/>
        </w:rPr>
        <w:t>Немачка</w:t>
      </w:r>
      <w:r w:rsidRPr="008F2CE0">
        <w:rPr>
          <w:lang w:val="sr-Latn-RS"/>
        </w:rPr>
        <w:t xml:space="preserve"> преко ових група ствара простор за развијање позитивних </w:t>
      </w:r>
      <w:r w:rsidR="00A66371" w:rsidRPr="008F2CE0">
        <w:rPr>
          <w:lang w:val="sr-Latn-RS"/>
        </w:rPr>
        <w:t>односа</w:t>
      </w:r>
      <w:r w:rsidRPr="008F2CE0">
        <w:rPr>
          <w:lang w:val="sr-Latn-RS"/>
        </w:rPr>
        <w:t xml:space="preserve"> са Француском и Русијом. Истовремено, у својој улози конститутивног тела укљученог у процес доношења закона, Будесрат кроз ове групе </w:t>
      </w:r>
      <w:r w:rsidR="00A66371" w:rsidRPr="008F2CE0">
        <w:rPr>
          <w:lang w:val="sr-Latn-RS"/>
        </w:rPr>
        <w:t>пријатељства</w:t>
      </w:r>
      <w:r w:rsidRPr="008F2CE0">
        <w:rPr>
          <w:lang w:val="sr-Latn-RS"/>
        </w:rPr>
        <w:t xml:space="preserve"> добија шансу да размени ис</w:t>
      </w:r>
      <w:r w:rsidR="001A59C3">
        <w:rPr>
          <w:lang w:val="sr-Latn-RS"/>
        </w:rPr>
        <w:t xml:space="preserve">куства, мишљења и информације </w:t>
      </w:r>
      <w:r w:rsidR="001A59C3">
        <w:t>о</w:t>
      </w:r>
      <w:r w:rsidR="001A59C3">
        <w:rPr>
          <w:lang w:val="sr-Latn-RS"/>
        </w:rPr>
        <w:t xml:space="preserve"> одређен</w:t>
      </w:r>
      <w:r w:rsidR="001A59C3">
        <w:t>им</w:t>
      </w:r>
      <w:r w:rsidR="001A59C3">
        <w:rPr>
          <w:lang w:val="sr-Latn-RS"/>
        </w:rPr>
        <w:t xml:space="preserve"> питањ</w:t>
      </w:r>
      <w:r w:rsidR="001A59C3">
        <w:t>има</w:t>
      </w:r>
      <w:r w:rsidR="001A59C3">
        <w:rPr>
          <w:lang w:val="sr-Latn-RS"/>
        </w:rPr>
        <w:t xml:space="preserve"> и тем</w:t>
      </w:r>
      <w:r w:rsidR="001A59C3">
        <w:t>ама</w:t>
      </w:r>
      <w:r w:rsidRPr="008F2CE0">
        <w:rPr>
          <w:lang w:val="sr-Latn-RS"/>
        </w:rPr>
        <w:t xml:space="preserve"> од заједничког интереса са аналогним парламентарним телима у Француској и Русији. </w:t>
      </w:r>
    </w:p>
    <w:p w:rsidR="00A66371" w:rsidRDefault="00A66371" w:rsidP="00A66371"/>
    <w:p w:rsidR="008F2CE0" w:rsidRPr="008F2CE0" w:rsidRDefault="008F2CE0" w:rsidP="00A66371">
      <w:pPr>
        <w:rPr>
          <w:lang w:val="sr-Latn-RS"/>
        </w:rPr>
      </w:pPr>
      <w:r w:rsidRPr="008F2CE0">
        <w:rPr>
          <w:lang w:val="sr-Latn-RS"/>
        </w:rPr>
        <w:t xml:space="preserve">Немачка декларација о оснивању Француско-немачке групе пријатељства је донета од стране Сталног саветодавног већа Бундесрата 1995. године. Немачко-руска група пријатељства је основана Заједничком декларацијом председника </w:t>
      </w:r>
      <w:r w:rsidR="00E448F9" w:rsidRPr="008F2CE0">
        <w:rPr>
          <w:lang w:val="sr-Latn-RS"/>
        </w:rPr>
        <w:t>Бундесрата</w:t>
      </w:r>
      <w:r w:rsidRPr="008F2CE0">
        <w:rPr>
          <w:lang w:val="sr-Latn-RS"/>
        </w:rPr>
        <w:t xml:space="preserve"> и тадашњег председавајућег Савезног већа. Секретаријат Бундесрата је био одређен за спровођење декларација односно за формирање група и њених чланова. Обе групе имају своје канцеларије у Секретаријату Бундесрата а запослени у Секретаријату, тачније Одељењу за парламентарну сарадњу, обављају послове у канцеларијама свакодневно. </w:t>
      </w:r>
      <w:r w:rsidR="00E448F9" w:rsidRPr="008F2CE0">
        <w:rPr>
          <w:lang w:val="sr-Latn-RS"/>
        </w:rPr>
        <w:t>Председници</w:t>
      </w:r>
      <w:r w:rsidRPr="008F2CE0">
        <w:rPr>
          <w:lang w:val="sr-Latn-RS"/>
        </w:rPr>
        <w:t xml:space="preserve"> група пријатељства су у сталном међусобном контакту а њихов задатак је да за своју групу саставе програм активности. Запослени у Одељењу за парламентарну сарадњу организују састанке и координирају рад група. Средства за остваривање функција група су обезбеђена у државном буџету.</w:t>
      </w:r>
    </w:p>
    <w:p w:rsidR="00A66371" w:rsidRDefault="00A66371" w:rsidP="00A66371"/>
    <w:p w:rsidR="008F2CE0" w:rsidRPr="008F2CE0" w:rsidRDefault="008F2CE0" w:rsidP="00A66371">
      <w:pPr>
        <w:rPr>
          <w:lang w:val="sr-Latn-RS"/>
        </w:rPr>
      </w:pPr>
      <w:r w:rsidRPr="008F2CE0">
        <w:rPr>
          <w:lang w:val="sr-Latn-RS"/>
        </w:rPr>
        <w:t>У погледу броја чланова не постоје никакви посебни услови. Не постоје ни правила која би ограничила број ових група</w:t>
      </w:r>
      <w:r w:rsidR="001A59C3">
        <w:t>,</w:t>
      </w:r>
      <w:r w:rsidR="001A59C3">
        <w:rPr>
          <w:lang w:val="sr-Latn-RS"/>
        </w:rPr>
        <w:t xml:space="preserve"> </w:t>
      </w:r>
      <w:r w:rsidR="001A59C3">
        <w:t>али</w:t>
      </w:r>
      <w:r w:rsidRPr="008F2CE0">
        <w:rPr>
          <w:lang w:val="sr-Latn-RS"/>
        </w:rPr>
        <w:t xml:space="preserve"> ипак број група се не повећава а постојеће две групе су основане на принципу реципроцитета као симбол блиских веза са истоветним телима дотичних земља. </w:t>
      </w:r>
      <w:r w:rsidR="001A59C3">
        <w:t>Т</w:t>
      </w:r>
      <w:r w:rsidRPr="008F2CE0">
        <w:rPr>
          <w:lang w:val="sr-Latn-RS"/>
        </w:rPr>
        <w:t xml:space="preserve">реба узети </w:t>
      </w:r>
      <w:r w:rsidR="001A59C3">
        <w:t>у</w:t>
      </w:r>
      <w:r w:rsidR="001A59C3" w:rsidRPr="008F2CE0">
        <w:rPr>
          <w:lang w:val="sr-Latn-RS"/>
        </w:rPr>
        <w:t xml:space="preserve"> обзир </w:t>
      </w:r>
      <w:r w:rsidRPr="008F2CE0">
        <w:rPr>
          <w:lang w:val="sr-Latn-RS"/>
        </w:rPr>
        <w:t xml:space="preserve">и чињеницу да су чланови </w:t>
      </w:r>
      <w:r w:rsidR="004B47B1" w:rsidRPr="008F2CE0">
        <w:rPr>
          <w:lang w:val="sr-Latn-RS"/>
        </w:rPr>
        <w:t>Бундесрата</w:t>
      </w:r>
      <w:r w:rsidRPr="008F2CE0">
        <w:rPr>
          <w:lang w:val="sr-Latn-RS"/>
        </w:rPr>
        <w:t xml:space="preserve"> истовремено чланови влада савезних покрајина и да њихове обавезе не дозвољавају додатне активности какве би биле формирање већег броја група </w:t>
      </w:r>
      <w:r w:rsidR="004B47B1" w:rsidRPr="008F2CE0">
        <w:rPr>
          <w:lang w:val="sr-Latn-RS"/>
        </w:rPr>
        <w:t>пријатељства</w:t>
      </w:r>
      <w:r w:rsidRPr="008F2CE0">
        <w:rPr>
          <w:lang w:val="sr-Latn-RS"/>
        </w:rPr>
        <w:t xml:space="preserve"> </w:t>
      </w:r>
      <w:r w:rsidRPr="004B47B1">
        <w:t xml:space="preserve">у </w:t>
      </w:r>
      <w:r w:rsidR="004B47B1" w:rsidRPr="004B47B1">
        <w:t>Бундесрат</w:t>
      </w:r>
      <w:r w:rsidR="004B47B1">
        <w:t>у</w:t>
      </w:r>
      <w:r w:rsidRPr="004B47B1">
        <w:t>.</w:t>
      </w:r>
      <w:r w:rsidRPr="008F2CE0">
        <w:rPr>
          <w:lang w:val="sr-Latn-RS"/>
        </w:rPr>
        <w:t xml:space="preserve"> </w:t>
      </w:r>
    </w:p>
    <w:p w:rsidR="008F2CE0" w:rsidRPr="008F2CE0" w:rsidRDefault="008F2CE0" w:rsidP="00A66371">
      <w:pPr>
        <w:rPr>
          <w:lang w:val="sr-Latn-RS"/>
        </w:rPr>
      </w:pPr>
      <w:r w:rsidRPr="008F2CE0">
        <w:rPr>
          <w:lang w:val="sr-Latn-RS"/>
        </w:rPr>
        <w:lastRenderedPageBreak/>
        <w:t>У Бундестагу групе пријатељства постоје још од трећег сазива (1957-1961). Данас их има 54, а Бундестаг као законодавно тело Савезне Републике Немачке има око 600  представника који се бирају на четири године. Већина група је билатерална а има и мултилатералних група каква је АСЕАН парламентарна група пријатељства  која је уједно и највећа у Бундестагу.</w:t>
      </w:r>
    </w:p>
    <w:p w:rsidR="00A66371" w:rsidRDefault="00A66371" w:rsidP="00A66371"/>
    <w:p w:rsidR="008F2CE0" w:rsidRPr="008F2CE0" w:rsidRDefault="004B47B1" w:rsidP="00A66371">
      <w:pPr>
        <w:rPr>
          <w:lang w:val="sr-Latn-RS"/>
        </w:rPr>
      </w:pPr>
      <w:r w:rsidRPr="008F2CE0">
        <w:rPr>
          <w:lang w:val="sr-Latn-RS"/>
        </w:rPr>
        <w:t>Парламентарне</w:t>
      </w:r>
      <w:r w:rsidR="008F2CE0" w:rsidRPr="008F2CE0">
        <w:rPr>
          <w:lang w:val="sr-Latn-RS"/>
        </w:rPr>
        <w:t xml:space="preserve"> групе пријатељства се оснивају на принципу договора између партија у Бундестагу и немају законски основ за формирање као ни  свој статут или правилник о раду којим би уредили функционисање. Састав група пријатељства одражава вишестраначку структуру Бундестага. Само посланици Бундестага могу бити чланови неке од </w:t>
      </w:r>
      <w:r w:rsidR="00921D76" w:rsidRPr="008F2CE0">
        <w:rPr>
          <w:lang w:val="sr-Latn-RS"/>
        </w:rPr>
        <w:t>парламентарних</w:t>
      </w:r>
      <w:r w:rsidR="008F2CE0" w:rsidRPr="008F2CE0">
        <w:rPr>
          <w:lang w:val="sr-Latn-RS"/>
        </w:rPr>
        <w:t xml:space="preserve"> група. Ниједан посланик не може бити члан у више од три групе. Чланство у групи је добровољно а на основу политичког или културног интереса за односе са земљом партне</w:t>
      </w:r>
      <w:r w:rsidR="006C7053">
        <w:rPr>
          <w:lang w:val="sr-Latn-RS"/>
        </w:rPr>
        <w:t>ром,</w:t>
      </w:r>
      <w:r w:rsidR="008F2CE0" w:rsidRPr="008F2CE0">
        <w:rPr>
          <w:lang w:val="sr-Latn-RS"/>
        </w:rPr>
        <w:t xml:space="preserve"> на основу личних </w:t>
      </w:r>
      <w:r w:rsidR="006C7053" w:rsidRPr="008F2CE0">
        <w:rPr>
          <w:lang w:val="sr-Latn-RS"/>
        </w:rPr>
        <w:t>познанст</w:t>
      </w:r>
      <w:r w:rsidR="006C7053">
        <w:t>а</w:t>
      </w:r>
      <w:r w:rsidR="006C7053" w:rsidRPr="008F2CE0">
        <w:rPr>
          <w:lang w:val="sr-Latn-RS"/>
        </w:rPr>
        <w:t>ва</w:t>
      </w:r>
      <w:r w:rsidR="008F2CE0" w:rsidRPr="008F2CE0">
        <w:rPr>
          <w:lang w:val="sr-Latn-RS"/>
        </w:rPr>
        <w:t xml:space="preserve"> и веза са партнерима из одређене земље, на основу посебног интереса за о</w:t>
      </w:r>
      <w:r w:rsidR="006C7053">
        <w:rPr>
          <w:lang w:val="sr-Latn-RS"/>
        </w:rPr>
        <w:t>дређену област спољне политике,</w:t>
      </w:r>
      <w:r w:rsidR="008F2CE0" w:rsidRPr="008F2CE0">
        <w:rPr>
          <w:lang w:val="sr-Latn-RS"/>
        </w:rPr>
        <w:t xml:space="preserve"> на основу географске близине посланикове изборне јединице са границом Немачке и земље партнера, или на основу економских и културних веза одређене изборне јединице и земље партнера. Не постоји лимит у погледу броја чланова у групи. Највећа група у Бундестагу има 127 чланова а најмања има 8. Обично посланици који и у новом сазиву добију мандат остају верни својој посланичкој групи пријатељства и земљи партнеру с обзиром на развијене везе и сарадњу што им пружа могућност да постану експерти за одређену област.</w:t>
      </w:r>
    </w:p>
    <w:p w:rsidR="006D3DE0" w:rsidRDefault="006D3DE0" w:rsidP="00A66371"/>
    <w:p w:rsidR="008F2CE0" w:rsidRPr="008F2CE0" w:rsidRDefault="004B38D8" w:rsidP="00A66371">
      <w:pPr>
        <w:rPr>
          <w:lang w:val="sr-Latn-RS"/>
        </w:rPr>
      </w:pPr>
      <w:r w:rsidRPr="008F2CE0">
        <w:rPr>
          <w:lang w:val="sr-Latn-RS"/>
        </w:rPr>
        <w:t>Парламентарне</w:t>
      </w:r>
      <w:r w:rsidR="008F2CE0" w:rsidRPr="008F2CE0">
        <w:rPr>
          <w:lang w:val="sr-Latn-RS"/>
        </w:rPr>
        <w:t xml:space="preserve"> групе пријатељства се на почетку сваког новог сазива изнова формално конституишу од стране Президијума Бундестага. Укупан број група пријатељства утврђује и одобрава Савет старешина Бундестага мада не постоји лимит у погледу броја група. Свака група пријатељства има председника и једног или више заменика. Место председ</w:t>
      </w:r>
      <w:r w:rsidR="00A1497F">
        <w:rPr>
          <w:lang w:val="sr-Latn-RS"/>
        </w:rPr>
        <w:t>ника се додељује парламентарним</w:t>
      </w:r>
      <w:r w:rsidR="008F2CE0" w:rsidRPr="008F2CE0">
        <w:rPr>
          <w:lang w:val="sr-Latn-RS"/>
        </w:rPr>
        <w:t xml:space="preserve"> груп</w:t>
      </w:r>
      <w:r w:rsidR="006D3DE0">
        <w:rPr>
          <w:lang w:val="sr-Latn-RS"/>
        </w:rPr>
        <w:t>ама према</w:t>
      </w:r>
      <w:r w:rsidR="008F2CE0" w:rsidRPr="008F2CE0">
        <w:rPr>
          <w:lang w:val="sr-Latn-RS"/>
        </w:rPr>
        <w:t xml:space="preserve"> распореду снага у парламенту, а оне парламентарне групе које немају председавајућег у групама пријатељства из својих редова могу да имају по једног члана на месту заменика председника групе пријатељства. </w:t>
      </w:r>
    </w:p>
    <w:p w:rsidR="006D3DE0" w:rsidRDefault="006D3DE0" w:rsidP="00A66371"/>
    <w:p w:rsidR="008F2CE0" w:rsidRPr="008F2CE0" w:rsidRDefault="008F2CE0" w:rsidP="00A66371">
      <w:pPr>
        <w:rPr>
          <w:lang w:val="sr-Latn-RS"/>
        </w:rPr>
      </w:pPr>
      <w:r w:rsidRPr="008F2CE0">
        <w:rPr>
          <w:lang w:val="sr-Latn-RS"/>
        </w:rPr>
        <w:t xml:space="preserve">У току једног сазива свака парламентарна група пријатељства може позвати у Немачку једну делегацију парламентараца земље партнера или региона и послати једну </w:t>
      </w:r>
      <w:r w:rsidR="006D3DE0" w:rsidRPr="008F2CE0">
        <w:rPr>
          <w:lang w:val="sr-Latn-RS"/>
        </w:rPr>
        <w:t>делегацију</w:t>
      </w:r>
      <w:r w:rsidRPr="008F2CE0">
        <w:rPr>
          <w:lang w:val="sr-Latn-RS"/>
        </w:rPr>
        <w:t xml:space="preserve"> у посету колегама. Немају сопствени буџет већ се средства за њихов рад обезбеђују у државном буџету.</w:t>
      </w:r>
    </w:p>
    <w:p w:rsidR="00A66371" w:rsidRDefault="00A66371" w:rsidP="00B16D1D"/>
    <w:p w:rsidR="00B16D1D" w:rsidRDefault="00B16D1D" w:rsidP="00B16D1D">
      <w:pPr>
        <w:rPr>
          <w:b/>
          <w:szCs w:val="20"/>
        </w:rPr>
      </w:pPr>
    </w:p>
    <w:p w:rsidR="005F08F2" w:rsidRPr="00E43A77" w:rsidRDefault="005F08F2" w:rsidP="005F08F2">
      <w:pPr>
        <w:pStyle w:val="Heading1"/>
        <w:rPr>
          <w:szCs w:val="20"/>
        </w:rPr>
      </w:pPr>
      <w:bookmarkStart w:id="3" w:name="_Toc392250764"/>
      <w:r w:rsidRPr="00E43A77">
        <w:rPr>
          <w:szCs w:val="20"/>
        </w:rPr>
        <w:lastRenderedPageBreak/>
        <w:t>СЛОВАЧКА</w:t>
      </w:r>
      <w:bookmarkEnd w:id="3"/>
    </w:p>
    <w:p w:rsidR="005F08F2" w:rsidRPr="005E0481" w:rsidRDefault="005F08F2" w:rsidP="005F08F2">
      <w:r w:rsidRPr="005E0481">
        <w:t xml:space="preserve">Посланичке групе пријатељства образују се у складу са Статутом о националној делегацији Словачке при Интер-парламентарној унији (ИПУ). Ово оставља широку слободу како у погледу услова за формирање група тако и у погледу броја, величине или чланства у групама јер Статут не предвиђа </w:t>
      </w:r>
      <w:r>
        <w:t>н</w:t>
      </w:r>
      <w:r w:rsidRPr="005E0481">
        <w:t>икаква ограничења у том смислу.</w:t>
      </w:r>
    </w:p>
    <w:p w:rsidR="005F08F2" w:rsidRPr="005E0481" w:rsidRDefault="005F08F2" w:rsidP="005F08F2"/>
    <w:p w:rsidR="005F08F2" w:rsidRPr="005E0481" w:rsidRDefault="005F08F2" w:rsidP="005F08F2">
      <w:r w:rsidRPr="005E0481">
        <w:rPr>
          <w:lang w:val="sr-Latn-RS"/>
        </w:rPr>
        <w:t xml:space="preserve">На почетку сваког </w:t>
      </w:r>
      <w:r w:rsidRPr="005E0481">
        <w:t xml:space="preserve">сазива, посланици </w:t>
      </w:r>
      <w:r w:rsidRPr="005E0481">
        <w:rPr>
          <w:lang w:val="sr-Latn-RS"/>
        </w:rPr>
        <w:t>добија</w:t>
      </w:r>
      <w:r w:rsidRPr="005E0481">
        <w:t>ју</w:t>
      </w:r>
      <w:r w:rsidRPr="005E0481">
        <w:rPr>
          <w:lang w:val="sr-Latn-RS"/>
        </w:rPr>
        <w:t xml:space="preserve"> </w:t>
      </w:r>
      <w:r w:rsidRPr="005E0481">
        <w:t>образац пријаве за чланство у групама пријатељства заједно са списком група које су формиране у прошлом сазиву. Међутим, посланици, групе посланика или одбори, нпр. Одбор за иностране послове, могу увек да предложе формирање нових група пријатељства. Када се ово заврши, а то је месец дана након конституисања Велике скупштине Словачке групе при ИПУ, сачињава се нова листа посланичких група пријатељства коју најпре одобрава Одбор за иностране послове а потом и Велика скупштина Словачке групе при ИПУ коју чине сви посланици који су попунили образац пријаве за посланичке групе. Након овога, секретар Словачке групе при ИПУ, упућује писани допис секретаријатима посланичких група да одреде председнике сваке групе пријатељства при чему се води рачуна да састав група пријатељства буде у складу са односом снага у Народној скупштини. Избор кандидата за председнике у групама пријатељства врши Велика скупштина Словачке групе при ИПУ.</w:t>
      </w:r>
    </w:p>
    <w:p w:rsidR="005F08F2" w:rsidRPr="005E0481" w:rsidRDefault="005F08F2" w:rsidP="005F08F2"/>
    <w:p w:rsidR="005F08F2" w:rsidRPr="005E0481" w:rsidRDefault="005F08F2" w:rsidP="005F08F2">
      <w:r w:rsidRPr="005E0481">
        <w:t>У најзначајније активности ових група убрајају се састанци са дипломатама или представницима других националних парламената и понекад одлазак делегације групе у посету или упућивање позива за гостовање, одговарајућој групи пријатељства. Тренутно у Народној скупштини Словачке постоји 28 група пријатељства.</w:t>
      </w:r>
    </w:p>
    <w:p w:rsidR="00B16D1D" w:rsidRDefault="00B16D1D" w:rsidP="00B16D1D"/>
    <w:p w:rsidR="00B16D1D" w:rsidRPr="00B16D1D" w:rsidRDefault="00B16D1D" w:rsidP="00B16D1D"/>
    <w:p w:rsidR="002E6828" w:rsidRDefault="002E6828" w:rsidP="002E6828">
      <w:pPr>
        <w:outlineLvl w:val="0"/>
        <w:rPr>
          <w:rFonts w:cs="Arial"/>
          <w:b/>
          <w:szCs w:val="20"/>
          <w:lang w:val="sr-Latn-RS"/>
        </w:rPr>
      </w:pPr>
      <w:bookmarkStart w:id="4" w:name="_Toc392250765"/>
      <w:r w:rsidRPr="00472731">
        <w:rPr>
          <w:rFonts w:cs="Arial"/>
          <w:b/>
          <w:szCs w:val="20"/>
        </w:rPr>
        <w:t>С</w:t>
      </w:r>
      <w:r w:rsidR="000B512E">
        <w:rPr>
          <w:rFonts w:cs="Arial"/>
          <w:b/>
          <w:szCs w:val="20"/>
        </w:rPr>
        <w:t>ЛОВЕНИЈА</w:t>
      </w:r>
      <w:bookmarkEnd w:id="4"/>
    </w:p>
    <w:p w:rsidR="004D12C8" w:rsidRPr="004D12C8" w:rsidRDefault="004D12C8" w:rsidP="0025364F">
      <w:pPr>
        <w:tabs>
          <w:tab w:val="left" w:pos="180"/>
          <w:tab w:val="left" w:pos="576"/>
          <w:tab w:val="left" w:pos="1008"/>
          <w:tab w:val="left" w:pos="1440"/>
          <w:tab w:val="left" w:pos="1872"/>
          <w:tab w:val="left" w:pos="2880"/>
          <w:tab w:val="left" w:pos="5760"/>
        </w:tabs>
        <w:autoSpaceDE w:val="0"/>
        <w:autoSpaceDN w:val="0"/>
        <w:adjustRightInd w:val="0"/>
        <w:rPr>
          <w:rFonts w:eastAsia="Times New Roman" w:cs="Arial"/>
          <w:bCs w:val="0"/>
          <w:iCs w:val="0"/>
          <w:szCs w:val="20"/>
          <w:lang w:eastAsia="en-US"/>
        </w:rPr>
      </w:pPr>
      <w:r w:rsidRPr="004D12C8">
        <w:rPr>
          <w:rFonts w:eastAsia="Times New Roman" w:cs="Arial"/>
          <w:bCs w:val="0"/>
          <w:iCs w:val="0"/>
          <w:szCs w:val="20"/>
          <w:lang w:eastAsia="en-US"/>
        </w:rPr>
        <w:t>Образовање парламентарних група пријатељства уређено је Пословником о међународним активностима који је усвојио Савет председника Државног збора.</w:t>
      </w:r>
      <w:r w:rsidRPr="004D12C8">
        <w:rPr>
          <w:rFonts w:eastAsia="Times New Roman" w:cs="Arial"/>
          <w:bCs w:val="0"/>
          <w:iCs w:val="0"/>
          <w:szCs w:val="20"/>
          <w:vertAlign w:val="superscript"/>
          <w:lang w:eastAsia="en-US"/>
        </w:rPr>
        <w:footnoteReference w:id="3"/>
      </w:r>
      <w:r w:rsidRPr="004D12C8">
        <w:rPr>
          <w:rFonts w:eastAsia="Times New Roman" w:cs="Arial"/>
          <w:bCs w:val="0"/>
          <w:iCs w:val="0"/>
          <w:szCs w:val="20"/>
          <w:lang w:eastAsia="en-US"/>
        </w:rPr>
        <w:t xml:space="preserve"> Пословник ове групе дефинише као неформалне начине организовања посланика насталих на основу исказаног интереса посланика за сарадњом са одређеном земљом. Предлог за формирање може упутити сваки посланик и то Одбору за спољну политику а једини услов јесте да ће будућа група имати најмање три члана из три посланичке групе. </w:t>
      </w:r>
      <w:r w:rsidR="001A59C3">
        <w:rPr>
          <w:rFonts w:eastAsia="Times New Roman" w:cs="Arial"/>
          <w:bCs w:val="0"/>
          <w:iCs w:val="0"/>
          <w:szCs w:val="20"/>
          <w:lang w:eastAsia="en-US"/>
        </w:rPr>
        <w:t>Пословник не прописује друга ограничења или услове</w:t>
      </w:r>
      <w:r w:rsidRPr="004D12C8">
        <w:rPr>
          <w:rFonts w:eastAsia="Times New Roman" w:cs="Arial"/>
          <w:bCs w:val="0"/>
          <w:iCs w:val="0"/>
          <w:szCs w:val="20"/>
          <w:lang w:eastAsia="en-US"/>
        </w:rPr>
        <w:t xml:space="preserve"> у погледу броја посланичких група пријатељства у Скупштини или чл</w:t>
      </w:r>
      <w:r w:rsidR="008528A5">
        <w:rPr>
          <w:rFonts w:eastAsia="Times New Roman" w:cs="Arial"/>
          <w:bCs w:val="0"/>
          <w:iCs w:val="0"/>
          <w:szCs w:val="20"/>
          <w:lang w:eastAsia="en-US"/>
        </w:rPr>
        <w:t>анства.</w:t>
      </w:r>
      <w:r w:rsidRPr="004D12C8">
        <w:rPr>
          <w:rFonts w:eastAsia="Times New Roman" w:cs="Arial"/>
          <w:bCs w:val="0"/>
          <w:iCs w:val="0"/>
          <w:szCs w:val="20"/>
          <w:lang w:eastAsia="en-US"/>
        </w:rPr>
        <w:t xml:space="preserve"> Прву седницу новоформиране групе сазива председник Одбора за спољну политику и на тој седници бира се и председник групе, већином гласова присутних чланова. </w:t>
      </w:r>
    </w:p>
    <w:p w:rsidR="004D12C8" w:rsidRPr="004D12C8" w:rsidRDefault="004D12C8" w:rsidP="0025364F">
      <w:pPr>
        <w:tabs>
          <w:tab w:val="left" w:pos="180"/>
          <w:tab w:val="left" w:pos="576"/>
          <w:tab w:val="left" w:pos="1008"/>
          <w:tab w:val="left" w:pos="1440"/>
          <w:tab w:val="left" w:pos="1872"/>
          <w:tab w:val="left" w:pos="2880"/>
          <w:tab w:val="left" w:pos="5760"/>
        </w:tabs>
        <w:autoSpaceDE w:val="0"/>
        <w:autoSpaceDN w:val="0"/>
        <w:adjustRightInd w:val="0"/>
        <w:rPr>
          <w:rFonts w:eastAsia="Times New Roman" w:cs="Arial"/>
          <w:bCs w:val="0"/>
          <w:iCs w:val="0"/>
          <w:szCs w:val="20"/>
          <w:lang w:eastAsia="en-US"/>
        </w:rPr>
      </w:pPr>
    </w:p>
    <w:p w:rsidR="004D12C8" w:rsidRPr="004D12C8" w:rsidRDefault="004D12C8" w:rsidP="0025364F">
      <w:pPr>
        <w:tabs>
          <w:tab w:val="left" w:pos="180"/>
          <w:tab w:val="left" w:pos="576"/>
          <w:tab w:val="left" w:pos="1008"/>
          <w:tab w:val="left" w:pos="1440"/>
          <w:tab w:val="left" w:pos="1872"/>
          <w:tab w:val="left" w:pos="2880"/>
          <w:tab w:val="left" w:pos="5760"/>
        </w:tabs>
        <w:autoSpaceDE w:val="0"/>
        <w:autoSpaceDN w:val="0"/>
        <w:adjustRightInd w:val="0"/>
        <w:rPr>
          <w:rFonts w:eastAsia="Times New Roman" w:cs="Arial"/>
          <w:bCs w:val="0"/>
          <w:iCs w:val="0"/>
          <w:szCs w:val="20"/>
          <w:lang w:eastAsia="en-US"/>
        </w:rPr>
      </w:pPr>
      <w:r w:rsidRPr="004D12C8">
        <w:rPr>
          <w:rFonts w:eastAsia="Times New Roman" w:cs="Arial"/>
          <w:bCs w:val="0"/>
          <w:iCs w:val="0"/>
          <w:szCs w:val="20"/>
          <w:lang w:eastAsia="en-US"/>
        </w:rPr>
        <w:lastRenderedPageBreak/>
        <w:t>Чланови група пријатељства активно учествују у оквиру билатералних активности председника Државног збора и радних тела. Такође у опис послова члана групе пријатељства убрајају се још и:</w:t>
      </w:r>
    </w:p>
    <w:p w:rsidR="004D12C8" w:rsidRPr="004D12C8" w:rsidRDefault="00210620" w:rsidP="0025364F">
      <w:pPr>
        <w:tabs>
          <w:tab w:val="left" w:pos="180"/>
          <w:tab w:val="left" w:pos="576"/>
          <w:tab w:val="left" w:pos="1008"/>
          <w:tab w:val="left" w:pos="1440"/>
          <w:tab w:val="left" w:pos="1872"/>
          <w:tab w:val="left" w:pos="2880"/>
          <w:tab w:val="left" w:pos="5760"/>
        </w:tabs>
        <w:autoSpaceDE w:val="0"/>
        <w:autoSpaceDN w:val="0"/>
        <w:adjustRightInd w:val="0"/>
        <w:rPr>
          <w:rFonts w:eastAsia="Times New Roman" w:cs="Arial"/>
          <w:bCs w:val="0"/>
          <w:iCs w:val="0"/>
          <w:szCs w:val="20"/>
          <w:lang w:eastAsia="en-US"/>
        </w:rPr>
      </w:pPr>
      <w:r>
        <w:rPr>
          <w:rFonts w:eastAsia="Times New Roman" w:cs="Arial"/>
          <w:bCs w:val="0"/>
          <w:iCs w:val="0"/>
          <w:szCs w:val="20"/>
          <w:lang w:eastAsia="en-US"/>
        </w:rPr>
        <w:tab/>
      </w:r>
      <w:r>
        <w:rPr>
          <w:rFonts w:eastAsia="Times New Roman" w:cs="Arial"/>
          <w:bCs w:val="0"/>
          <w:iCs w:val="0"/>
          <w:szCs w:val="20"/>
          <w:lang w:eastAsia="en-US"/>
        </w:rPr>
        <w:tab/>
      </w:r>
      <w:r w:rsidR="004D12C8" w:rsidRPr="004D12C8">
        <w:rPr>
          <w:rFonts w:eastAsia="Times New Roman" w:cs="Arial"/>
          <w:bCs w:val="0"/>
          <w:iCs w:val="0"/>
          <w:szCs w:val="20"/>
          <w:lang w:eastAsia="en-US"/>
        </w:rPr>
        <w:t>- сусрети са амбасадором државе са чијим представничким телом је образовна  група пријатељства а посланик је њен члан и учешће у манифестацијама по позиву амбасадора (национални празници одређене државе, изложбе, концерти)</w:t>
      </w:r>
      <w:r>
        <w:rPr>
          <w:rFonts w:eastAsia="Times New Roman" w:cs="Arial"/>
          <w:bCs w:val="0"/>
          <w:iCs w:val="0"/>
          <w:szCs w:val="20"/>
          <w:lang w:eastAsia="en-US"/>
        </w:rPr>
        <w:t>;</w:t>
      </w:r>
    </w:p>
    <w:p w:rsidR="004D12C8" w:rsidRPr="004D12C8" w:rsidRDefault="00210620" w:rsidP="0025364F">
      <w:pPr>
        <w:tabs>
          <w:tab w:val="left" w:pos="180"/>
          <w:tab w:val="left" w:pos="576"/>
          <w:tab w:val="left" w:pos="1008"/>
          <w:tab w:val="left" w:pos="1440"/>
          <w:tab w:val="left" w:pos="1872"/>
          <w:tab w:val="left" w:pos="2880"/>
          <w:tab w:val="left" w:pos="5760"/>
        </w:tabs>
        <w:autoSpaceDE w:val="0"/>
        <w:autoSpaceDN w:val="0"/>
        <w:adjustRightInd w:val="0"/>
        <w:rPr>
          <w:rFonts w:eastAsia="Times New Roman" w:cs="Arial"/>
          <w:bCs w:val="0"/>
          <w:iCs w:val="0"/>
          <w:szCs w:val="20"/>
          <w:lang w:eastAsia="en-US"/>
        </w:rPr>
      </w:pPr>
      <w:r>
        <w:rPr>
          <w:rFonts w:eastAsia="Times New Roman" w:cs="Arial"/>
          <w:bCs w:val="0"/>
          <w:iCs w:val="0"/>
          <w:szCs w:val="20"/>
          <w:lang w:eastAsia="en-US"/>
        </w:rPr>
        <w:tab/>
      </w:r>
      <w:r>
        <w:rPr>
          <w:rFonts w:eastAsia="Times New Roman" w:cs="Arial"/>
          <w:bCs w:val="0"/>
          <w:iCs w:val="0"/>
          <w:szCs w:val="20"/>
          <w:lang w:eastAsia="en-US"/>
        </w:rPr>
        <w:tab/>
      </w:r>
      <w:r w:rsidR="004D12C8" w:rsidRPr="004D12C8">
        <w:rPr>
          <w:rFonts w:eastAsia="Times New Roman" w:cs="Arial"/>
          <w:bCs w:val="0"/>
          <w:iCs w:val="0"/>
          <w:szCs w:val="20"/>
          <w:lang w:eastAsia="en-US"/>
        </w:rPr>
        <w:t>- учешће у програмима  посета представника страних земаља (састанци, различити друштвени догађаји, дочек и праћење стране делегације)</w:t>
      </w:r>
      <w:r>
        <w:rPr>
          <w:rFonts w:eastAsia="Times New Roman" w:cs="Arial"/>
          <w:bCs w:val="0"/>
          <w:iCs w:val="0"/>
          <w:szCs w:val="20"/>
          <w:lang w:eastAsia="en-US"/>
        </w:rPr>
        <w:t>;</w:t>
      </w:r>
    </w:p>
    <w:p w:rsidR="004D12C8" w:rsidRPr="004D12C8" w:rsidRDefault="00210620" w:rsidP="0025364F">
      <w:pPr>
        <w:tabs>
          <w:tab w:val="left" w:pos="180"/>
          <w:tab w:val="left" w:pos="576"/>
          <w:tab w:val="left" w:pos="1008"/>
          <w:tab w:val="left" w:pos="1440"/>
          <w:tab w:val="left" w:pos="1872"/>
          <w:tab w:val="left" w:pos="2880"/>
          <w:tab w:val="left" w:pos="5760"/>
        </w:tabs>
        <w:autoSpaceDE w:val="0"/>
        <w:autoSpaceDN w:val="0"/>
        <w:adjustRightInd w:val="0"/>
        <w:rPr>
          <w:rFonts w:eastAsia="Times New Roman" w:cs="Arial"/>
          <w:bCs w:val="0"/>
          <w:iCs w:val="0"/>
          <w:szCs w:val="20"/>
          <w:lang w:eastAsia="en-US"/>
        </w:rPr>
      </w:pPr>
      <w:r>
        <w:rPr>
          <w:rFonts w:eastAsia="Times New Roman" w:cs="Arial"/>
          <w:bCs w:val="0"/>
          <w:iCs w:val="0"/>
          <w:szCs w:val="20"/>
          <w:lang w:eastAsia="en-US"/>
        </w:rPr>
        <w:tab/>
      </w:r>
      <w:r>
        <w:rPr>
          <w:rFonts w:eastAsia="Times New Roman" w:cs="Arial"/>
          <w:bCs w:val="0"/>
          <w:iCs w:val="0"/>
          <w:szCs w:val="20"/>
          <w:lang w:eastAsia="en-US"/>
        </w:rPr>
        <w:tab/>
      </w:r>
      <w:r w:rsidR="004D12C8" w:rsidRPr="004D12C8">
        <w:rPr>
          <w:rFonts w:eastAsia="Times New Roman" w:cs="Arial"/>
          <w:bCs w:val="0"/>
          <w:iCs w:val="0"/>
          <w:szCs w:val="20"/>
          <w:lang w:eastAsia="en-US"/>
        </w:rPr>
        <w:t xml:space="preserve">- чланови групе пријатељства могу предложити посету страној држави само под условом да са дотичном државом није остварена никаква међународна сарадња на нивоу председника Државног збора или радних тела, за последње четири године.  </w:t>
      </w:r>
    </w:p>
    <w:p w:rsidR="004D12C8" w:rsidRPr="004D12C8" w:rsidRDefault="004D12C8" w:rsidP="0025364F">
      <w:pPr>
        <w:tabs>
          <w:tab w:val="left" w:pos="180"/>
          <w:tab w:val="left" w:pos="576"/>
          <w:tab w:val="left" w:pos="1008"/>
          <w:tab w:val="left" w:pos="1440"/>
          <w:tab w:val="left" w:pos="1872"/>
          <w:tab w:val="left" w:pos="2880"/>
          <w:tab w:val="left" w:pos="5760"/>
        </w:tabs>
        <w:autoSpaceDE w:val="0"/>
        <w:autoSpaceDN w:val="0"/>
        <w:adjustRightInd w:val="0"/>
        <w:rPr>
          <w:rFonts w:eastAsia="Times New Roman" w:cs="Arial"/>
          <w:bCs w:val="0"/>
          <w:iCs w:val="0"/>
          <w:szCs w:val="20"/>
          <w:lang w:eastAsia="en-US"/>
        </w:rPr>
      </w:pPr>
    </w:p>
    <w:p w:rsidR="004D12C8" w:rsidRPr="004D12C8" w:rsidRDefault="004D12C8" w:rsidP="0025364F">
      <w:pPr>
        <w:tabs>
          <w:tab w:val="left" w:pos="180"/>
          <w:tab w:val="left" w:pos="576"/>
          <w:tab w:val="left" w:pos="1008"/>
          <w:tab w:val="left" w:pos="1440"/>
          <w:tab w:val="left" w:pos="1872"/>
          <w:tab w:val="left" w:pos="2880"/>
          <w:tab w:val="left" w:pos="5760"/>
        </w:tabs>
        <w:autoSpaceDE w:val="0"/>
        <w:autoSpaceDN w:val="0"/>
        <w:adjustRightInd w:val="0"/>
        <w:rPr>
          <w:rFonts w:eastAsia="Times New Roman" w:cs="Arial"/>
          <w:bCs w:val="0"/>
          <w:iCs w:val="0"/>
          <w:szCs w:val="20"/>
          <w:lang w:eastAsia="en-US"/>
        </w:rPr>
      </w:pPr>
      <w:r w:rsidRPr="004D12C8">
        <w:rPr>
          <w:rFonts w:eastAsia="Times New Roman" w:cs="Arial"/>
          <w:bCs w:val="0"/>
          <w:iCs w:val="0"/>
          <w:szCs w:val="20"/>
          <w:lang w:eastAsia="en-US"/>
        </w:rPr>
        <w:t xml:space="preserve">Средства за рад ових група предвиђена су у буџету Скупштине а сву стручну и административну помоћ члановима пружају секретари група пријатељства запослени у Одсеку за међународне односе, протокол и превођење. Посланици могу, у сваком тренутку, да промене групу пријатељства те уколико се број чланова смањи испод прописаног минимума и то потраје три месеца, група престаје да постоји о чему Одсек за међународне односе, протокол и превођење, обавештава преостале чланове. </w:t>
      </w:r>
    </w:p>
    <w:p w:rsidR="004D12C8" w:rsidRPr="004D12C8" w:rsidRDefault="004D12C8" w:rsidP="0025364F">
      <w:pPr>
        <w:tabs>
          <w:tab w:val="left" w:pos="180"/>
          <w:tab w:val="left" w:pos="576"/>
          <w:tab w:val="left" w:pos="1008"/>
          <w:tab w:val="left" w:pos="1440"/>
          <w:tab w:val="left" w:pos="1872"/>
          <w:tab w:val="left" w:pos="2880"/>
          <w:tab w:val="left" w:pos="5760"/>
        </w:tabs>
        <w:autoSpaceDE w:val="0"/>
        <w:autoSpaceDN w:val="0"/>
        <w:adjustRightInd w:val="0"/>
        <w:rPr>
          <w:rFonts w:eastAsia="Times New Roman" w:cs="Arial"/>
          <w:bCs w:val="0"/>
          <w:iCs w:val="0"/>
          <w:szCs w:val="20"/>
          <w:lang w:eastAsia="en-US"/>
        </w:rPr>
      </w:pPr>
    </w:p>
    <w:p w:rsidR="004D12C8" w:rsidRPr="004D12C8" w:rsidRDefault="004D12C8" w:rsidP="0025364F">
      <w:pPr>
        <w:tabs>
          <w:tab w:val="left" w:pos="180"/>
          <w:tab w:val="left" w:pos="576"/>
          <w:tab w:val="left" w:pos="1008"/>
          <w:tab w:val="left" w:pos="1440"/>
          <w:tab w:val="left" w:pos="1872"/>
          <w:tab w:val="left" w:pos="2880"/>
          <w:tab w:val="left" w:pos="5760"/>
        </w:tabs>
        <w:autoSpaceDE w:val="0"/>
        <w:autoSpaceDN w:val="0"/>
        <w:adjustRightInd w:val="0"/>
        <w:rPr>
          <w:rFonts w:eastAsia="Times New Roman" w:cs="Arial"/>
          <w:bCs w:val="0"/>
          <w:iCs w:val="0"/>
          <w:color w:val="000000"/>
          <w:szCs w:val="20"/>
          <w:lang w:eastAsia="en-US"/>
        </w:rPr>
      </w:pPr>
      <w:r w:rsidRPr="004D12C8">
        <w:rPr>
          <w:rFonts w:eastAsia="Times New Roman" w:cs="Arial"/>
          <w:bCs w:val="0"/>
          <w:iCs w:val="0"/>
          <w:szCs w:val="20"/>
          <w:lang w:eastAsia="en-US"/>
        </w:rPr>
        <w:t>У Државном збору, тренутно постоји 55 група пријатељства и њихов број се мења са сваким новим сазивом.</w:t>
      </w:r>
      <w:r w:rsidRPr="004D12C8">
        <w:rPr>
          <w:rFonts w:eastAsia="Times New Roman" w:cs="Arial"/>
          <w:bCs w:val="0"/>
          <w:iCs w:val="0"/>
          <w:szCs w:val="20"/>
          <w:vertAlign w:val="superscript"/>
          <w:lang w:eastAsia="en-US"/>
        </w:rPr>
        <w:t xml:space="preserve"> </w:t>
      </w:r>
      <w:r w:rsidRPr="004D12C8">
        <w:rPr>
          <w:rFonts w:eastAsia="Times New Roman" w:cs="Arial"/>
          <w:bCs w:val="0"/>
          <w:iCs w:val="0"/>
          <w:szCs w:val="20"/>
          <w:vertAlign w:val="superscript"/>
          <w:lang w:eastAsia="en-US"/>
        </w:rPr>
        <w:footnoteReference w:id="4"/>
      </w:r>
      <w:r w:rsidRPr="004D12C8">
        <w:rPr>
          <w:rFonts w:eastAsia="Times New Roman" w:cs="Arial"/>
          <w:bCs w:val="0"/>
          <w:iCs w:val="0"/>
          <w:szCs w:val="20"/>
          <w:lang w:eastAsia="en-US"/>
        </w:rPr>
        <w:t xml:space="preserve"> </w:t>
      </w:r>
      <w:r w:rsidRPr="004D12C8">
        <w:rPr>
          <w:rFonts w:eastAsia="Times New Roman" w:cs="Arial"/>
          <w:bCs w:val="0"/>
          <w:iCs w:val="0"/>
          <w:color w:val="000000"/>
          <w:szCs w:val="20"/>
          <w:lang w:eastAsia="en-US"/>
        </w:rPr>
        <w:t>Примера ради, у претходном сазиву, 70 посланика (од укупно 90) учествовало је у групама пријатељства од чега је 13 посланика било учлањено у више од 10 група док је највећа група имала је 28 чланова.</w:t>
      </w:r>
    </w:p>
    <w:p w:rsidR="00E43A77" w:rsidRDefault="00E43A77" w:rsidP="00B16D1D"/>
    <w:p w:rsidR="00895EEB" w:rsidRPr="00E43A77" w:rsidRDefault="00895EEB" w:rsidP="00E43A77">
      <w:pPr>
        <w:pStyle w:val="Heading1"/>
        <w:rPr>
          <w:szCs w:val="20"/>
          <w:lang w:val="sr-Latn-RS"/>
        </w:rPr>
      </w:pPr>
      <w:bookmarkStart w:id="5" w:name="_Toc392250766"/>
      <w:r w:rsidRPr="00E43A77">
        <w:rPr>
          <w:szCs w:val="20"/>
          <w:lang w:val="sr-Latn-RS"/>
        </w:rPr>
        <w:t>УЈЕДИЊ</w:t>
      </w:r>
      <w:r w:rsidR="00ED1886">
        <w:rPr>
          <w:szCs w:val="20"/>
        </w:rPr>
        <w:t>Е</w:t>
      </w:r>
      <w:r w:rsidRPr="00E43A77">
        <w:rPr>
          <w:szCs w:val="20"/>
          <w:lang w:val="sr-Latn-RS"/>
        </w:rPr>
        <w:t>НО КРАЉЕВСТВО</w:t>
      </w:r>
      <w:bookmarkEnd w:id="5"/>
    </w:p>
    <w:p w:rsidR="00895EEB" w:rsidRPr="00895EEB" w:rsidRDefault="00895EEB" w:rsidP="00A66371">
      <w:pPr>
        <w:rPr>
          <w:lang w:val="sr-Latn-RS"/>
        </w:rPr>
      </w:pPr>
      <w:r w:rsidRPr="00895EEB">
        <w:rPr>
          <w:lang w:val="sr-Latn-RS"/>
        </w:rPr>
        <w:t xml:space="preserve">У Парламенту Уједињеног краљевства постоје Вишестраначке групе </w:t>
      </w:r>
      <w:r w:rsidRPr="008714E6">
        <w:rPr>
          <w:i/>
          <w:lang w:val="sr-Latn-RS"/>
        </w:rPr>
        <w:t>(All-Party Groups, енг.)</w:t>
      </w:r>
      <w:r w:rsidRPr="00895EEB">
        <w:rPr>
          <w:lang w:val="sr-Latn-RS"/>
        </w:rPr>
        <w:t xml:space="preserve"> као неформалне групе чланова парламента, оба дома, које су вишестраначке интересне групе без званичног статуса у Парламенту. Немају никаква овлашћења нити се финансирају од стране Парламента. Постоји много таквих група. Оне покривају различите и многобројне области живота као што су здравље, образовање и саобраћај. Неке од њих постоје како би ојачале везе са другим земљама и парламентима, неке постоје због одређене области од интереса а неколико оваквих група постоји из друштвених разлога а то су на пример неке спортске групе. Неке од ових Вишестраначких група постоје више деценија уназад док се неке од њих формирају на кратко време како би одговориле на </w:t>
      </w:r>
      <w:r w:rsidRPr="00895EEB">
        <w:rPr>
          <w:lang w:val="sr-Latn-RS"/>
        </w:rPr>
        <w:lastRenderedPageBreak/>
        <w:t xml:space="preserve">одређени тренутни проблем од заједничког </w:t>
      </w:r>
      <w:r w:rsidR="0079386F" w:rsidRPr="00895EEB">
        <w:rPr>
          <w:lang w:val="sr-Latn-RS"/>
        </w:rPr>
        <w:t>интереса</w:t>
      </w:r>
      <w:r w:rsidRPr="00895EEB">
        <w:rPr>
          <w:lang w:val="sr-Latn-RS"/>
        </w:rPr>
        <w:t>. Зато је укупан број ових група немогуће утврдити. Број Вишестраначких група пр</w:t>
      </w:r>
      <w:r w:rsidR="00F40C03">
        <w:rPr>
          <w:lang w:val="sr-Latn-RS"/>
        </w:rPr>
        <w:t xml:space="preserve">ијатељства са другим земљама </w:t>
      </w:r>
      <w:r w:rsidRPr="00895EEB">
        <w:rPr>
          <w:lang w:val="sr-Latn-RS"/>
        </w:rPr>
        <w:t xml:space="preserve">у мају 2014. године био је 136 према Регистру Вишестраначких група. </w:t>
      </w:r>
    </w:p>
    <w:p w:rsidR="0079386F" w:rsidRDefault="0079386F" w:rsidP="00A66371"/>
    <w:p w:rsidR="00895EEB" w:rsidRPr="00895EEB" w:rsidRDefault="00A744B6" w:rsidP="00A66371">
      <w:pPr>
        <w:rPr>
          <w:lang w:val="sr-Latn-RS"/>
        </w:rPr>
      </w:pPr>
      <w:r>
        <w:rPr>
          <w:lang w:val="sr-Latn-RS"/>
        </w:rPr>
        <w:t>Иако</w:t>
      </w:r>
      <w:r w:rsidR="00895EEB" w:rsidRPr="00895EEB">
        <w:rPr>
          <w:lang w:val="sr-Latn-RS"/>
        </w:rPr>
        <w:t xml:space="preserve"> не постоји законски основ за оснивање и рад ових група</w:t>
      </w:r>
      <w:r w:rsidR="00F40C03">
        <w:t>,</w:t>
      </w:r>
      <w:r w:rsidR="00895EEB" w:rsidRPr="00895EEB">
        <w:rPr>
          <w:lang w:val="sr-Latn-RS"/>
        </w:rPr>
        <w:t xml:space="preserve"> све оне су у обавези да се региструју. </w:t>
      </w:r>
      <w:r w:rsidR="00B97BB0" w:rsidRPr="00895EEB">
        <w:rPr>
          <w:lang w:val="sr-Latn-RS"/>
        </w:rPr>
        <w:t>Регистар</w:t>
      </w:r>
      <w:r w:rsidR="00895EEB" w:rsidRPr="00895EEB">
        <w:rPr>
          <w:lang w:val="sr-Latn-RS"/>
        </w:rPr>
        <w:t xml:space="preserve"> води Канцеларија парламентарног Комесара за стандарде. Регистрација је установљена 1985. године Резолуцијом Доњег дома како би се утврдило које све Вишестраначке групе постоје у Парламенту, где су њихове канцеларије и који су извори и лимити финансијских и матер</w:t>
      </w:r>
      <w:r w:rsidR="00F40C03">
        <w:t>и</w:t>
      </w:r>
      <w:r w:rsidR="00895EEB" w:rsidRPr="00895EEB">
        <w:rPr>
          <w:lang w:val="sr-Latn-RS"/>
        </w:rPr>
        <w:t>јалних средстава</w:t>
      </w:r>
      <w:r w:rsidR="00B97BB0">
        <w:rPr>
          <w:lang w:val="sr-Latn-RS"/>
        </w:rPr>
        <w:t xml:space="preserve"> које добијају ван Парламента. </w:t>
      </w:r>
      <w:r w:rsidR="00895EEB" w:rsidRPr="00895EEB">
        <w:rPr>
          <w:lang w:val="sr-Latn-RS"/>
        </w:rPr>
        <w:t xml:space="preserve">Резолуција је допуњавана с времена на време а последњи пут у мају ове године од стране Одбора за стандарде. Међутим неће ступити на снагу пре следећих избора у мају 2015. године. </w:t>
      </w:r>
    </w:p>
    <w:p w:rsidR="00B97BB0" w:rsidRDefault="00B97BB0" w:rsidP="00A66371"/>
    <w:p w:rsidR="00895EEB" w:rsidRPr="00895EEB" w:rsidRDefault="00B97BB0" w:rsidP="00A66371">
      <w:pPr>
        <w:rPr>
          <w:lang w:val="sr-Latn-RS"/>
        </w:rPr>
      </w:pPr>
      <w:r>
        <w:rPr>
          <w:lang w:val="sr-Latn-RS"/>
        </w:rPr>
        <w:t>Регистар Вишестраначких група</w:t>
      </w:r>
      <w:r w:rsidR="00895EEB" w:rsidRPr="00895EEB">
        <w:rPr>
          <w:lang w:val="sr-Latn-RS"/>
        </w:rPr>
        <w:t xml:space="preserve"> је подељен на два дела од којих први покрива Групе пријатељства према </w:t>
      </w:r>
      <w:r w:rsidRPr="00895EEB">
        <w:rPr>
          <w:lang w:val="sr-Latn-RS"/>
        </w:rPr>
        <w:t>земљама</w:t>
      </w:r>
      <w:r w:rsidR="00895EEB" w:rsidRPr="00895EEB">
        <w:rPr>
          <w:lang w:val="sr-Latn-RS"/>
        </w:rPr>
        <w:t xml:space="preserve"> а други Тематске групе према темама и областима у којима делују. Свака регистрована група је у обавези да наведе сврху свог постојања па је тако сврха постојања Вишестраначке групе за Србију: „да промовише политичке и културне релације </w:t>
      </w:r>
      <w:r w:rsidRPr="00895EEB">
        <w:rPr>
          <w:lang w:val="sr-Latn-RS"/>
        </w:rPr>
        <w:t>Уједињеног</w:t>
      </w:r>
      <w:r w:rsidR="00895EEB" w:rsidRPr="00895EEB">
        <w:rPr>
          <w:lang w:val="sr-Latn-RS"/>
        </w:rPr>
        <w:t xml:space="preserve"> краљевства и Србије и унапреди међусобно разумевање између влада држава“. Право на чланство у групама имају посланици оба дома Парламента. Број чланова од групе до групе варира и не постоје ограничења у погледу броја чланова. Не постоје ограничења ни у погледу броја група. Према Резолуцији постоји обавеза да се региструје свака група која:</w:t>
      </w:r>
    </w:p>
    <w:p w:rsidR="00895EEB" w:rsidRPr="00895EEB" w:rsidRDefault="00895EEB" w:rsidP="0083111F">
      <w:pPr>
        <w:ind w:firstLine="720"/>
        <w:rPr>
          <w:lang w:val="sr-Latn-RS"/>
        </w:rPr>
      </w:pPr>
      <w:r w:rsidRPr="00895EEB">
        <w:rPr>
          <w:lang w:val="sr-Latn-RS"/>
        </w:rPr>
        <w:t>- је отворена и за чланове Доњег дома и за чланове Дома лордова,</w:t>
      </w:r>
    </w:p>
    <w:p w:rsidR="00895EEB" w:rsidRPr="00895EEB" w:rsidRDefault="00895EEB" w:rsidP="0083111F">
      <w:pPr>
        <w:ind w:firstLine="720"/>
        <w:rPr>
          <w:lang w:val="sr-Latn-RS"/>
        </w:rPr>
      </w:pPr>
      <w:r w:rsidRPr="00895EEB">
        <w:rPr>
          <w:lang w:val="sr-Latn-RS"/>
        </w:rPr>
        <w:t>- има најмање 20 чланова од којих је најмање 10 чланова из исте владајуће странке и најмање 10 чланова из опозиције (од којих најмање 6 мора бити из већинс</w:t>
      </w:r>
      <w:r w:rsidR="00F40C03">
        <w:rPr>
          <w:lang w:val="sr-Latn-RS"/>
        </w:rPr>
        <w:t>ке опозиционе странке)</w:t>
      </w:r>
      <w:r w:rsidR="00F40C03">
        <w:t xml:space="preserve"> као и</w:t>
      </w:r>
      <w:r w:rsidRPr="00895EEB">
        <w:rPr>
          <w:lang w:val="sr-Latn-RS"/>
        </w:rPr>
        <w:t xml:space="preserve"> свака група коју чине чланови оба дома, која има најмање 20 чланова</w:t>
      </w:r>
    </w:p>
    <w:p w:rsidR="00895EEB" w:rsidRPr="00895EEB" w:rsidRDefault="00895EEB" w:rsidP="0083111F">
      <w:pPr>
        <w:ind w:firstLine="720"/>
        <w:rPr>
          <w:lang w:val="sr-Latn-RS"/>
        </w:rPr>
      </w:pPr>
      <w:r w:rsidRPr="00895EEB">
        <w:rPr>
          <w:lang w:val="sr-Latn-RS"/>
        </w:rPr>
        <w:t xml:space="preserve">- има најмање једног званичника који је члан Доњег дома. </w:t>
      </w:r>
    </w:p>
    <w:p w:rsidR="0083111F" w:rsidRDefault="0083111F" w:rsidP="00A66371"/>
    <w:p w:rsidR="00895EEB" w:rsidRPr="00895EEB" w:rsidRDefault="00895EEB" w:rsidP="00A66371">
      <w:pPr>
        <w:rPr>
          <w:lang w:val="sr-Latn-RS"/>
        </w:rPr>
      </w:pPr>
      <w:r w:rsidRPr="00895EEB">
        <w:rPr>
          <w:lang w:val="sr-Latn-RS"/>
        </w:rPr>
        <w:t>Групе се региструју попуња</w:t>
      </w:r>
      <w:r w:rsidR="0083111F">
        <w:rPr>
          <w:lang w:val="sr-Latn-RS"/>
        </w:rPr>
        <w:t>вањем Формулара за регистрацију</w:t>
      </w:r>
      <w:r w:rsidRPr="00895EEB">
        <w:rPr>
          <w:lang w:val="sr-Latn-RS"/>
        </w:rPr>
        <w:t xml:space="preserve">. Нема ограничења у погледу чланова све док су горе наведени критеријуми задовољени. Групе се могу формирати кад год неко од чланова Парламента види потребу за тим. Иницијативу за формирање Вишестраначке групе може дати свако од чланова Доњег дома. Уколико су критеријуми за регистрацију предложене Вишестраначке групе задовољени, члан по правилу заказује, промовише и спроводи инаугуралан избор чланова групе. У року од 28 дана од инаугурације члан који предлаже групу је обавезан да врати попуњени формулар за регистрацију службенику који води Регистар.  </w:t>
      </w:r>
    </w:p>
    <w:p w:rsidR="00CF0B32" w:rsidRDefault="00CF0B32" w:rsidP="00A66371"/>
    <w:p w:rsidR="00895EEB" w:rsidRPr="00895EEB" w:rsidRDefault="00895EEB" w:rsidP="00A66371">
      <w:pPr>
        <w:rPr>
          <w:lang w:val="sr-Latn-RS"/>
        </w:rPr>
      </w:pPr>
      <w:r w:rsidRPr="00895EEB">
        <w:rPr>
          <w:lang w:val="sr-Latn-RS"/>
        </w:rPr>
        <w:lastRenderedPageBreak/>
        <w:t>Групе не добијају финансијска с</w:t>
      </w:r>
      <w:r w:rsidR="00F40C03">
        <w:rPr>
          <w:lang w:val="sr-Latn-RS"/>
        </w:rPr>
        <w:t xml:space="preserve">редства од Парламента. </w:t>
      </w:r>
      <w:r w:rsidR="00F40C03">
        <w:t>П</w:t>
      </w:r>
      <w:r w:rsidRPr="00895EEB">
        <w:rPr>
          <w:lang w:val="sr-Latn-RS"/>
        </w:rPr>
        <w:t>рема</w:t>
      </w:r>
      <w:r w:rsidR="00F40C03">
        <w:rPr>
          <w:lang w:val="sr-Latn-RS"/>
        </w:rPr>
        <w:t xml:space="preserve"> правилима за регистрацију дужнe</w:t>
      </w:r>
      <w:r w:rsidRPr="00895EEB">
        <w:rPr>
          <w:lang w:val="sr-Latn-RS"/>
        </w:rPr>
        <w:t xml:space="preserve"> су да у Регистру представе сву финансијску и материјалну помоћ коју добијају за спровођење својих активности. Приказују се извор и обим прихода, материјалних и нематерјалних, које одређена група добија изван Парламента ако је профит који остварује већи или једнак финансијском прагу за регистрацију у </w:t>
      </w:r>
      <w:r w:rsidR="0041517D" w:rsidRPr="00895EEB">
        <w:rPr>
          <w:lang w:val="sr-Latn-RS"/>
        </w:rPr>
        <w:t>календарској</w:t>
      </w:r>
      <w:r w:rsidRPr="00895EEB">
        <w:rPr>
          <w:lang w:val="sr-Latn-RS"/>
        </w:rPr>
        <w:t xml:space="preserve"> години (што је тренутно 1,500 фунти). Једном када се група региструје свака следећа донација из истог извора у истој календарској години се пријављује регистру ако вредност донације прелази 500 фунти.</w:t>
      </w:r>
    </w:p>
    <w:p w:rsidR="00E43A77" w:rsidRDefault="00E43A77" w:rsidP="00A66371">
      <w:pPr>
        <w:rPr>
          <w:rFonts w:cs="Arial"/>
          <w:b/>
        </w:rPr>
      </w:pPr>
    </w:p>
    <w:p w:rsidR="002E6828" w:rsidRPr="00E43A77" w:rsidRDefault="002E6828" w:rsidP="00E43A77">
      <w:pPr>
        <w:pStyle w:val="Heading1"/>
        <w:rPr>
          <w:szCs w:val="20"/>
        </w:rPr>
      </w:pPr>
      <w:bookmarkStart w:id="6" w:name="_Toc392250767"/>
      <w:r w:rsidRPr="00E43A77">
        <w:rPr>
          <w:szCs w:val="20"/>
        </w:rPr>
        <w:t>Ф</w:t>
      </w:r>
      <w:r w:rsidR="000B512E" w:rsidRPr="00E43A77">
        <w:rPr>
          <w:szCs w:val="20"/>
        </w:rPr>
        <w:t>РАНЦУСКА</w:t>
      </w:r>
      <w:bookmarkEnd w:id="6"/>
    </w:p>
    <w:p w:rsidR="00743C02" w:rsidRDefault="00743C02" w:rsidP="00A66371">
      <w:r>
        <w:t>Традиционална улога група пријатељства у Народној скупштини (Доњи дом) јесте, као што то само име сугерише, стварање личних веза између француских посланика и посланика других земаља. Размена информација, настала као последица тих односа, представља важан додатак ономе што је већ постигнуто дипломатским путем и због чега групе представљају наставак француске спољне политике</w:t>
      </w:r>
      <w:r w:rsidR="00CE0DA1">
        <w:t>. На значај ових парламентарних</w:t>
      </w:r>
      <w:r>
        <w:t xml:space="preserve"> билате</w:t>
      </w:r>
      <w:r w:rsidR="00CE0DA1">
        <w:t>ралних</w:t>
      </w:r>
      <w:r>
        <w:t xml:space="preserve"> односа указује и чињеница да су председници група пријатељства често и чланови делегације предс</w:t>
      </w:r>
      <w:r w:rsidR="00CE0DA1">
        <w:t xml:space="preserve">едника државе приликом </w:t>
      </w:r>
      <w:r>
        <w:t xml:space="preserve">посета другим државама. </w:t>
      </w:r>
    </w:p>
    <w:p w:rsidR="00743C02" w:rsidRDefault="00743C02" w:rsidP="00A66371"/>
    <w:p w:rsidR="00743C02" w:rsidRDefault="00743C02" w:rsidP="00A66371">
      <w:r>
        <w:t xml:space="preserve">Осим овога, групе пријатељства имају све већи значај у креирању политике међународних односа Народне скупштине. Тако, примера ради, групе пријатељства често примају високе представнике страних држава, организују међународне конференције и све чешће се од њих захтева да буду основ међупарламентарне сарадње француске </w:t>
      </w:r>
      <w:r w:rsidR="00CE0DA1">
        <w:t>Народне с</w:t>
      </w:r>
      <w:r>
        <w:t>купштине.</w:t>
      </w:r>
    </w:p>
    <w:p w:rsidR="00743C02" w:rsidRDefault="00743C02" w:rsidP="00A66371"/>
    <w:p w:rsidR="00743C02" w:rsidRDefault="00743C02" w:rsidP="00A66371">
      <w:r>
        <w:t>Председнику посланичке</w:t>
      </w:r>
      <w:r w:rsidR="00CE0DA1">
        <w:t xml:space="preserve"> групе пријатељства</w:t>
      </w:r>
      <w:r>
        <w:t xml:space="preserve"> стручну помоћ пружа административни секретар - државни службеник који се, поред сталног посла, овим бави добровољно. Средства за рад група одобрава Биро.</w:t>
      </w:r>
    </w:p>
    <w:p w:rsidR="00743C02" w:rsidRDefault="00743C02" w:rsidP="00A66371"/>
    <w:p w:rsidR="00743C02" w:rsidRDefault="00743C02" w:rsidP="00A66371">
      <w:r>
        <w:t>Услови за образовање посланичких група пријатељства одређени су још 1981. године и обухватају следеће критеријуме:</w:t>
      </w:r>
    </w:p>
    <w:p w:rsidR="00743C02" w:rsidRDefault="00743C02" w:rsidP="0031652D">
      <w:pPr>
        <w:pStyle w:val="ListParagraph"/>
        <w:numPr>
          <w:ilvl w:val="0"/>
          <w:numId w:val="46"/>
        </w:numPr>
      </w:pPr>
      <w:r>
        <w:t>постојање парламента у држави са којом се жели образовати група пријатељства</w:t>
      </w:r>
    </w:p>
    <w:p w:rsidR="00743C02" w:rsidRDefault="00743C02" w:rsidP="0031652D">
      <w:pPr>
        <w:pStyle w:val="ListParagraph"/>
        <w:numPr>
          <w:ilvl w:val="0"/>
          <w:numId w:val="46"/>
        </w:numPr>
      </w:pPr>
      <w:r>
        <w:t>постојање дипломатских односа између одређене државе и Француске</w:t>
      </w:r>
    </w:p>
    <w:p w:rsidR="00743C02" w:rsidRDefault="00743C02" w:rsidP="0031652D">
      <w:pPr>
        <w:pStyle w:val="ListParagraph"/>
        <w:numPr>
          <w:ilvl w:val="0"/>
          <w:numId w:val="46"/>
        </w:numPr>
      </w:pPr>
      <w:r>
        <w:t>чланство одређене државе у Уједињеним нацијама (изостављање овог услова у појединим случајевима није препрека за образовање посланичке групе пријатељства).</w:t>
      </w:r>
      <w:r w:rsidR="00B05462">
        <w:rPr>
          <w:rStyle w:val="FootnoteReference"/>
        </w:rPr>
        <w:footnoteReference w:id="5"/>
      </w:r>
      <w:r>
        <w:t xml:space="preserve"> </w:t>
      </w:r>
    </w:p>
    <w:p w:rsidR="00743C02" w:rsidRDefault="00743C02" w:rsidP="00A66371">
      <w:r>
        <w:lastRenderedPageBreak/>
        <w:t xml:space="preserve">У случају да ниједан услов није испуњен а важно је имати контакте са одређеном државом, формирају се међународне студијске групе </w:t>
      </w:r>
      <w:r w:rsidRPr="0031652D">
        <w:rPr>
          <w:i/>
        </w:rPr>
        <w:t>(Groupe d'études à vocation internationale - GEVI)</w:t>
      </w:r>
      <w:r>
        <w:t xml:space="preserve"> где је једини критеријум чињеница да </w:t>
      </w:r>
      <w:r w:rsidR="00CE0DA1">
        <w:t>се ради о међународно признатој сувереној</w:t>
      </w:r>
      <w:r w:rsidR="00CE0DA1">
        <w:rPr>
          <w:lang w:val="sr-Latn-RS"/>
        </w:rPr>
        <w:t xml:space="preserve"> </w:t>
      </w:r>
      <w:r>
        <w:t>држави.</w:t>
      </w:r>
      <w:r w:rsidR="00B05462">
        <w:rPr>
          <w:rStyle w:val="FootnoteReference"/>
        </w:rPr>
        <w:footnoteReference w:id="6"/>
      </w:r>
      <w:r>
        <w:t xml:space="preserve">    </w:t>
      </w:r>
    </w:p>
    <w:p w:rsidR="00743C02" w:rsidRDefault="00743C02" w:rsidP="00A66371"/>
    <w:p w:rsidR="00743C02" w:rsidRDefault="00743C02" w:rsidP="00A66371">
      <w:r>
        <w:t>Обе категорије група образују се уз претхо</w:t>
      </w:r>
      <w:r w:rsidR="008E159F">
        <w:t>дну сагласност Бироа Скупштине.</w:t>
      </w:r>
      <w:r w:rsidR="00981045">
        <w:rPr>
          <w:rStyle w:val="FootnoteReference"/>
        </w:rPr>
        <w:footnoteReference w:id="7"/>
      </w:r>
      <w:r>
        <w:t xml:space="preserve"> На првој седници, Делегација утврђује коначну листу група пријатељства упоређивањем старе и нове листе. У случају потребе, Делегација доставља листу група пријатељства Одбору за спољне послове, на мишљење. За разлику од овога, код утврђивања листе међународних студијских група, Одбор је обавезан да достави мишљење у складу са којим Делегација поступа.</w:t>
      </w:r>
    </w:p>
    <w:p w:rsidR="00743C02" w:rsidRDefault="00743C02" w:rsidP="00A66371"/>
    <w:p w:rsidR="00743C02" w:rsidRDefault="00743C02" w:rsidP="00A66371">
      <w:r>
        <w:t xml:space="preserve">На почетку сазива, Делегација за међународне активности Бироа Скупштине доноси правила у вези група, усваја списак група почевши од оних из претходног сазива и утврђује број председника група пријатељства, водећи рачуна о пропорционалној заступљености посланичких група. Затим председник Делегације позива представнике посланичких група да одреде председнике група пријатељства, по принципу један председник - само једна група, земљу по земљу (у обзир се узимају четири велика географска подручја: Европа, Африка, Америка, Азија и Океанија). Након што посланичке групе доставе имена кандидата за председнике група пријатељства, посланици тек тада могу да се определе за чланство у групама пријатељства </w:t>
      </w:r>
      <w:r w:rsidRPr="005942CB">
        <w:rPr>
          <w:i/>
        </w:rPr>
        <w:t>(officially recognized groups),</w:t>
      </w:r>
      <w:r w:rsidR="000E1C54">
        <w:rPr>
          <w:i/>
        </w:rPr>
        <w:t xml:space="preserve"> </w:t>
      </w:r>
      <w:r>
        <w:t xml:space="preserve">попуњавањем одговарајућег обрасца. Након завршетка ове процедуре председници група пријатељства добијају списак чланова групе, додељује им се административни секретар и даљњи рад зависи од председника групе. </w:t>
      </w:r>
    </w:p>
    <w:p w:rsidR="007F7F2F" w:rsidRDefault="007F7F2F" w:rsidP="00A66371"/>
    <w:p w:rsidR="00743C02" w:rsidRDefault="00743C02" w:rsidP="00A66371">
      <w:r>
        <w:t xml:space="preserve">Организациону структуру групе чине, осим председника, неколико заменика председника и 6 - 10 парламентарних секретара зависно од величине групе. Број заменика председника се одређује сразмерно броју чланова групе пријатељства и величини посланичке групе у Народној скупштини. Ако се деси да је број мандата неке посланичке групе мањи од броја потребног за добијање места потпредседника групе пријатељства, посланичка група ипак стиче, додатно, то право. </w:t>
      </w:r>
    </w:p>
    <w:p w:rsidR="00743C02" w:rsidRDefault="00743C02" w:rsidP="00A66371"/>
    <w:p w:rsidR="00743C02" w:rsidRDefault="00743C02" w:rsidP="00A66371">
      <w:r>
        <w:t xml:space="preserve">Важан део активности посланичких група односи се на посете делегације групе пријатељства другом парламенту или пријем стране делегације. На почетку сваког сазива </w:t>
      </w:r>
      <w:r>
        <w:lastRenderedPageBreak/>
        <w:t>Биро Скупштине доноси правила у вези финансирања трошкова путовања делегација. У намери да се трошкови рационализују, Биро је, тренутно, одобрио финансирање једне посете и пријема једне стране делегација, за време трајања једног сазива (изузетак су граничне државе). Такође, ограничен је и број чланова делегац</w:t>
      </w:r>
      <w:r w:rsidR="00E51DA4">
        <w:t xml:space="preserve">ија на 7, за ЕУ државе, и 6 </w:t>
      </w:r>
      <w:r>
        <w:t xml:space="preserve">– 4 члана, за остале, укључујући и прекоокеанске земље. Ово правило се примењује и када Народна скупштина прима страну делегацију групе пријатељства. Када је реч о трошковима, правило је да гостујућа делегација сноси трошкове путовања док домаћин сноси све друге трошкове. У зависности од парламента чија делегација посећује француски Парламент, постоји могућност да гостујућа делегација сноси све трошкове. </w:t>
      </w:r>
    </w:p>
    <w:p w:rsidR="00743C02" w:rsidRDefault="00743C02" w:rsidP="00A66371"/>
    <w:p w:rsidR="00743C02" w:rsidRDefault="00743C02" w:rsidP="00A66371">
      <w:r>
        <w:t>Размена делегација група пријатељства одобрава Делегација за међународне активности а затим и Биро. Том приликом, строго се води рачуна о спремности другог п</w:t>
      </w:r>
      <w:r w:rsidR="00E813A9">
        <w:t>арламента да учествује у</w:t>
      </w:r>
      <w:r>
        <w:t xml:space="preserve"> </w:t>
      </w:r>
      <w:r w:rsidR="00E813A9">
        <w:t xml:space="preserve">финансирању </w:t>
      </w:r>
      <w:r>
        <w:t>трошкова, затим о резултатима претходне посете као и о природи односа, парламентарних и дипломатских, са одређеном државом. Посете страних д</w:t>
      </w:r>
      <w:r w:rsidR="00E813A9">
        <w:t xml:space="preserve">елегација обично трају </w:t>
      </w:r>
      <w:r w:rsidR="002F3BE2">
        <w:t>3-6</w:t>
      </w:r>
      <w:r>
        <w:t xml:space="preserve"> дана и подељене су у два дела. Први део обухвата састанке на парламентарном и министарском нивоу, у Паризу, док се други, конкретнији део, одржава у изборној јединици председника или заменика председника групе пријатељства. Тема ових састана</w:t>
      </w:r>
      <w:r w:rsidR="00E813A9">
        <w:t>ка</w:t>
      </w:r>
      <w:r>
        <w:t xml:space="preserve"> одређена је интересовањем гостујуће делегација као и природом економских и културних односа двеју земаља. По истом принципу се организују и посете француских посланика другим земљама. Изузетак су Немачка и Велика Британија са којима се одржавају редовни годишњи, више радни, сусрети са унапред одређеним дневним редом, који не трају више од 2-3 радна дана.</w:t>
      </w:r>
    </w:p>
    <w:p w:rsidR="00743C02" w:rsidRDefault="00743C02" w:rsidP="00A66371"/>
    <w:p w:rsidR="00743C02" w:rsidRDefault="00743C02" w:rsidP="00A66371">
      <w:r>
        <w:t>Након повратка из посете парламенту стране земље, делегација сачињава извештај који се објављује у збирци „Информативни документи Народне скупштине.“</w:t>
      </w:r>
    </w:p>
    <w:p w:rsidR="00743C02" w:rsidRDefault="00743C02" w:rsidP="00A66371"/>
    <w:p w:rsidR="00743C02" w:rsidRDefault="00743C02" w:rsidP="00A66371">
      <w:r>
        <w:t>Додатно, председник групе пријатељства може захтевати одобрење додатних средстава за организовање пријема у част страних амбасадора, делегација страних парламената или других страних званичника. Такође</w:t>
      </w:r>
      <w:r w:rsidR="00E813A9">
        <w:rPr>
          <w:lang w:val="sr-Latn-RS"/>
        </w:rPr>
        <w:t>,</w:t>
      </w:r>
      <w:r>
        <w:t xml:space="preserve"> председници група могу иницирати различите облике сарадње између одређене државе и Народне скупштине у којима активно учествују без обзира да ли је реч о мултилатерални</w:t>
      </w:r>
      <w:r w:rsidR="00E813A9">
        <w:t>м</w:t>
      </w:r>
      <w:r>
        <w:t xml:space="preserve"> или билатералним односима или посети страног посланика или државног службеника</w:t>
      </w:r>
      <w:r w:rsidR="00E813A9">
        <w:t>.</w:t>
      </w:r>
    </w:p>
    <w:p w:rsidR="000E1C54" w:rsidRDefault="000E1C54" w:rsidP="00A66371"/>
    <w:p w:rsidR="00743C02" w:rsidRDefault="00743C02" w:rsidP="00A66371">
      <w:r>
        <w:t>Такође, посебан облик активности јесте и децентрализована сарадња</w:t>
      </w:r>
      <w:r w:rsidR="00E813A9">
        <w:rPr>
          <w:lang w:val="sr-Latn-RS"/>
        </w:rPr>
        <w:t>,</w:t>
      </w:r>
      <w:r>
        <w:t xml:space="preserve"> односно све више се подстиче интересовање грађана за стицање додатних информација о страним државама. Ово се нарочито заговара у изборни јединицама из којих долазе председници група пријатељства јер представља допуну  парламентарној дипломатији. </w:t>
      </w:r>
    </w:p>
    <w:p w:rsidR="00D53898" w:rsidRDefault="00D53898" w:rsidP="00E240A1">
      <w:pPr>
        <w:rPr>
          <w:lang w:val="sr-Latn-RS"/>
        </w:rPr>
      </w:pPr>
    </w:p>
    <w:p w:rsidR="00743C02" w:rsidRDefault="00E240A1" w:rsidP="00E240A1">
      <w:r>
        <w:t xml:space="preserve">У француском Горњем дому (Сенат) </w:t>
      </w:r>
      <w:r w:rsidR="0076462A">
        <w:t>о</w:t>
      </w:r>
      <w:r>
        <w:t xml:space="preserve">бразовање </w:t>
      </w:r>
      <w:r w:rsidR="0076462A">
        <w:t xml:space="preserve">група пријатељства </w:t>
      </w:r>
      <w:r>
        <w:t xml:space="preserve">одређено </w:t>
      </w:r>
      <w:r w:rsidR="0076462A">
        <w:t xml:space="preserve">је </w:t>
      </w:r>
      <w:r w:rsidR="00F91502">
        <w:t>Одлуком Бироа П</w:t>
      </w:r>
      <w:r>
        <w:t>арламента. Не постоје ограничења у вези са највећим односно најмањим бројем чланова у групи пријатељства али групе са мање од 15 чланов</w:t>
      </w:r>
      <w:r w:rsidR="00D53898">
        <w:t>а</w:t>
      </w:r>
      <w:r>
        <w:t xml:space="preserve"> не добијају финансијску помоћ од Сенат</w:t>
      </w:r>
      <w:r w:rsidR="00E813A9">
        <w:t>а. Сваки сенатор може поднети предлог за</w:t>
      </w:r>
      <w:r>
        <w:t xml:space="preserve"> образовање групе пријатељства </w:t>
      </w:r>
      <w:r w:rsidR="00E813A9">
        <w:t xml:space="preserve">који одобрава </w:t>
      </w:r>
      <w:r>
        <w:t>Биро</w:t>
      </w:r>
      <w:r w:rsidR="00E813A9">
        <w:t xml:space="preserve"> Сената</w:t>
      </w:r>
      <w:r>
        <w:t>. У Сенату постоје 82 посланичке групе пријатељства.</w:t>
      </w:r>
    </w:p>
    <w:p w:rsidR="007F7F2F" w:rsidRPr="007F7F2F" w:rsidRDefault="007F7F2F" w:rsidP="007F7F2F"/>
    <w:p w:rsidR="00743C02" w:rsidRPr="007F7F2F" w:rsidRDefault="00743C02" w:rsidP="007F7F2F">
      <w:pPr>
        <w:pStyle w:val="Heading1"/>
        <w:rPr>
          <w:szCs w:val="20"/>
        </w:rPr>
      </w:pPr>
      <w:bookmarkStart w:id="7" w:name="_Toc392250768"/>
      <w:r w:rsidRPr="007F7F2F">
        <w:rPr>
          <w:szCs w:val="20"/>
        </w:rPr>
        <w:t>ХРВАТСКА</w:t>
      </w:r>
      <w:bookmarkEnd w:id="7"/>
    </w:p>
    <w:p w:rsidR="00C72EB7" w:rsidRPr="00743C02" w:rsidRDefault="00C72EB7" w:rsidP="00A66371">
      <w:pPr>
        <w:rPr>
          <w:rFonts w:cs="Arial"/>
          <w:b/>
        </w:rPr>
      </w:pPr>
      <w:r w:rsidRPr="00C72EB7">
        <w:rPr>
          <w:lang w:val="sr-Latn-RS"/>
        </w:rPr>
        <w:t xml:space="preserve">У Хрватском сабору се у циљу сарадње са представничким телима других земаља оснивају међупарламентарне групе пријатељства. Правилником о оснивању и делокругу рада међупарламентарних група пријатељства Хрватског сабора, који је донет 2000. године, регулисано је њихово оснивање, број чланова и делокруг рада. Тренутно у Сабору постоје 63 међународне групе </w:t>
      </w:r>
      <w:r w:rsidR="0024359A" w:rsidRPr="00C72EB7">
        <w:rPr>
          <w:lang w:val="sr-Latn-RS"/>
        </w:rPr>
        <w:t>пријатељства</w:t>
      </w:r>
      <w:r w:rsidRPr="00C72EB7">
        <w:rPr>
          <w:lang w:val="sr-Latn-RS"/>
        </w:rPr>
        <w:t xml:space="preserve">. У надлежности су Одбора за </w:t>
      </w:r>
      <w:r w:rsidR="00E90B53" w:rsidRPr="00C72EB7">
        <w:rPr>
          <w:lang w:val="sr-Latn-RS"/>
        </w:rPr>
        <w:t>међупарламентарну</w:t>
      </w:r>
      <w:r w:rsidRPr="00C72EB7">
        <w:rPr>
          <w:lang w:val="sr-Latn-RS"/>
        </w:rPr>
        <w:t xml:space="preserve"> сарадњу</w:t>
      </w:r>
      <w:r w:rsidR="0024359A">
        <w:t xml:space="preserve"> </w:t>
      </w:r>
      <w:r w:rsidRPr="00C72EB7">
        <w:rPr>
          <w:lang w:val="sr-Latn-RS"/>
        </w:rPr>
        <w:t xml:space="preserve">(члан 109. став 2. и 3.). </w:t>
      </w:r>
    </w:p>
    <w:p w:rsidR="0024359A" w:rsidRDefault="0024359A" w:rsidP="00A66371"/>
    <w:p w:rsidR="00C72EB7" w:rsidRPr="00C72EB7" w:rsidRDefault="00C72EB7" w:rsidP="00A66371">
      <w:pPr>
        <w:rPr>
          <w:lang w:val="sr-Latn-RS"/>
        </w:rPr>
      </w:pPr>
      <w:r w:rsidRPr="00C72EB7">
        <w:rPr>
          <w:lang w:val="sr-Latn-RS"/>
        </w:rPr>
        <w:t xml:space="preserve">Међупарламентарне групе пријатељства се формирају на почетку сваког новог сазива, а на основу међусобно изражених интереса за остваривање и развој сарадње између </w:t>
      </w:r>
      <w:r w:rsidR="00C77372" w:rsidRPr="00C72EB7">
        <w:rPr>
          <w:lang w:val="sr-Latn-RS"/>
        </w:rPr>
        <w:t>парламената</w:t>
      </w:r>
      <w:r w:rsidRPr="00C72EB7">
        <w:rPr>
          <w:lang w:val="sr-Latn-RS"/>
        </w:rPr>
        <w:t>. Иницијативу за оснивање нове међупарламентарне групе пријатељства подносе чланови Одбор</w:t>
      </w:r>
      <w:r w:rsidR="00C77372">
        <w:rPr>
          <w:lang w:val="sr-Latn-RS"/>
        </w:rPr>
        <w:t>а за међупарламентарну сарадњу.</w:t>
      </w:r>
      <w:r w:rsidR="00C77372">
        <w:t xml:space="preserve"> </w:t>
      </w:r>
      <w:r w:rsidRPr="00C72EB7">
        <w:rPr>
          <w:lang w:val="sr-Latn-RS"/>
        </w:rPr>
        <w:t>Одбор доноси Одлуку о оснивању међупарламентарне групе пријатељства. Председник Сабора одобрава одлуке о размени посета са групама пријатељства других парламента.</w:t>
      </w:r>
    </w:p>
    <w:p w:rsidR="00AF38A1" w:rsidRDefault="00AF38A1" w:rsidP="00A66371"/>
    <w:p w:rsidR="00C72EB7" w:rsidRPr="00C72EB7" w:rsidRDefault="00C72EB7" w:rsidP="00A66371">
      <w:pPr>
        <w:rPr>
          <w:lang w:val="sr-Latn-RS"/>
        </w:rPr>
      </w:pPr>
      <w:r w:rsidRPr="00C72EB7">
        <w:rPr>
          <w:lang w:val="sr-Latn-RS"/>
        </w:rPr>
        <w:t xml:space="preserve">Чланове међупарламентарних група пријатељства именује Одбор за </w:t>
      </w:r>
      <w:r w:rsidR="00C942B3" w:rsidRPr="00C72EB7">
        <w:rPr>
          <w:lang w:val="sr-Latn-RS"/>
        </w:rPr>
        <w:t>међупарламентарну</w:t>
      </w:r>
      <w:r w:rsidRPr="00C72EB7">
        <w:rPr>
          <w:lang w:val="sr-Latn-RS"/>
        </w:rPr>
        <w:t xml:space="preserve"> сарадњу на основу претходно спроведене анкете. Сви посланици попуњавају упитник у коме се опредељују за групу пријатељства на основу познавања одређене земље, регије или на основу знања језика. Председника групе пријатељства поставља Одбор за међупарламентарну сарадњу на основу договора између политичких странака у Сабору. Групе броје од 7 до 11 чланова. Председник и потпредседник Одбора за међународну сарадњу су обавезно чланови сваке групе пријатељства. Састав </w:t>
      </w:r>
      <w:r w:rsidR="00C942B3" w:rsidRPr="00C72EB7">
        <w:rPr>
          <w:lang w:val="sr-Latn-RS"/>
        </w:rPr>
        <w:t>међупарламентарних</w:t>
      </w:r>
      <w:r w:rsidRPr="00C72EB7">
        <w:rPr>
          <w:lang w:val="sr-Latn-RS"/>
        </w:rPr>
        <w:t xml:space="preserve"> група пријатељства одражава вишестраначку структуру Хрватског сабора. У случају већег или мањег броја пријављених посланика за одређену групу</w:t>
      </w:r>
      <w:r w:rsidR="00F91502">
        <w:rPr>
          <w:lang w:val="sr-Latn-RS"/>
        </w:rPr>
        <w:t>,</w:t>
      </w:r>
      <w:r w:rsidRPr="00C72EB7">
        <w:rPr>
          <w:lang w:val="sr-Latn-RS"/>
        </w:rPr>
        <w:t xml:space="preserve"> број чланова за сусрете с адекватном групом другог представничког тела </w:t>
      </w:r>
      <w:r w:rsidR="00C942B3" w:rsidRPr="00C72EB7">
        <w:rPr>
          <w:lang w:val="sr-Latn-RS"/>
        </w:rPr>
        <w:t>утврђује</w:t>
      </w:r>
      <w:r w:rsidRPr="00C72EB7">
        <w:rPr>
          <w:lang w:val="sr-Latn-RS"/>
        </w:rPr>
        <w:t xml:space="preserve"> се договором у оквиру Одбора. Сусрети са одређеним групама пријатељства парламената других држава остварују се једном годишње. Током </w:t>
      </w:r>
      <w:r w:rsidR="00BC0C72" w:rsidRPr="00C72EB7">
        <w:rPr>
          <w:lang w:val="sr-Latn-RS"/>
        </w:rPr>
        <w:t>календарске</w:t>
      </w:r>
      <w:r w:rsidRPr="00C72EB7">
        <w:rPr>
          <w:lang w:val="sr-Latn-RS"/>
        </w:rPr>
        <w:t xml:space="preserve"> године по правилу остварује се до седам посета међупарламентарних група пријатељства Хрватског сабора релевантним групама пријатељства представничког тела друге земље, односно до седам посета </w:t>
      </w:r>
      <w:r w:rsidR="00ED74DB" w:rsidRPr="00BC0C72">
        <w:t>међупар</w:t>
      </w:r>
      <w:r w:rsidR="00ED74DB">
        <w:t>ламентарних</w:t>
      </w:r>
      <w:r w:rsidRPr="00BC0C72">
        <w:t xml:space="preserve"> </w:t>
      </w:r>
      <w:r w:rsidRPr="00C72EB7">
        <w:rPr>
          <w:lang w:val="sr-Latn-RS"/>
        </w:rPr>
        <w:t>група пријатељства других парламената Сабору.</w:t>
      </w:r>
    </w:p>
    <w:p w:rsidR="00C72EB7" w:rsidRPr="00C72EB7" w:rsidRDefault="00C72EB7" w:rsidP="00A66371">
      <w:pPr>
        <w:rPr>
          <w:lang w:val="sr-Latn-RS"/>
        </w:rPr>
      </w:pPr>
      <w:r w:rsidRPr="00C72EB7">
        <w:rPr>
          <w:lang w:val="sr-Latn-RS"/>
        </w:rPr>
        <w:lastRenderedPageBreak/>
        <w:t xml:space="preserve">Свака међупарламентарна група има свог </w:t>
      </w:r>
      <w:r w:rsidR="0066120C" w:rsidRPr="00C72EB7">
        <w:rPr>
          <w:lang w:val="sr-Latn-RS"/>
        </w:rPr>
        <w:t>секретара</w:t>
      </w:r>
      <w:r w:rsidRPr="00C72EB7">
        <w:rPr>
          <w:lang w:val="sr-Latn-RS"/>
        </w:rPr>
        <w:t xml:space="preserve"> који заједно са службом у Одбору за међупарламентарну сарадњу обавља послове за међупарламентарну групу пријатељства.</w:t>
      </w:r>
    </w:p>
    <w:p w:rsidR="000A5D3F" w:rsidRDefault="000A5D3F" w:rsidP="00A66371">
      <w:pPr>
        <w:rPr>
          <w:rFonts w:cs="Arial"/>
          <w:b/>
        </w:rPr>
      </w:pPr>
    </w:p>
    <w:p w:rsidR="005E0481" w:rsidRPr="0066120C" w:rsidRDefault="002E6828" w:rsidP="0066120C">
      <w:pPr>
        <w:pStyle w:val="Heading1"/>
        <w:rPr>
          <w:szCs w:val="20"/>
        </w:rPr>
      </w:pPr>
      <w:bookmarkStart w:id="8" w:name="_Toc392250769"/>
      <w:r w:rsidRPr="0066120C">
        <w:rPr>
          <w:szCs w:val="20"/>
        </w:rPr>
        <w:t>Ц</w:t>
      </w:r>
      <w:r w:rsidR="000B512E" w:rsidRPr="0066120C">
        <w:rPr>
          <w:szCs w:val="20"/>
        </w:rPr>
        <w:t>РНА ГОРА</w:t>
      </w:r>
      <w:bookmarkEnd w:id="8"/>
    </w:p>
    <w:p w:rsidR="005E0481" w:rsidRPr="000A5D3F" w:rsidRDefault="005E0481" w:rsidP="00A66371">
      <w:r w:rsidRPr="000A5D3F">
        <w:t>Групе пријатељства представљају облик парламентарне сарадње Скупштине Црне Горе са парламентима других држава у циљу унапређивање парламентарне али и укупне сарадње Црне Горе са тим државама. Посланичке групе пријатељства формирају се на основу узајамно изражених интереса две</w:t>
      </w:r>
      <w:r w:rsidR="00554908">
        <w:t>ју</w:t>
      </w:r>
      <w:r w:rsidRPr="000A5D3F">
        <w:t xml:space="preserve"> стран</w:t>
      </w:r>
      <w:r w:rsidR="00554908">
        <w:t>а</w:t>
      </w:r>
      <w:r w:rsidRPr="000A5D3F">
        <w:t xml:space="preserve"> за остваривање сарадње.</w:t>
      </w:r>
    </w:p>
    <w:p w:rsidR="0066120C" w:rsidRDefault="0066120C" w:rsidP="00A66371"/>
    <w:p w:rsidR="005E0481" w:rsidRPr="000A5D3F" w:rsidRDefault="005E0481" w:rsidP="00A66371">
      <w:r w:rsidRPr="000A5D3F">
        <w:t>Пословник Скупштине Црне Горе само уопштено одређује ове групе. Наиме, у члану 42. Пословник</w:t>
      </w:r>
      <w:r w:rsidR="00D53898">
        <w:t>а</w:t>
      </w:r>
      <w:r w:rsidRPr="000A5D3F">
        <w:t xml:space="preserve"> одређено је да Одбор за међународне односе и исељенике сарађује и размењује искуства са одговарајућим радним телима у другим парламентима и међународним интеграцијама, оснивањем заједничких тела и група пријатељства, предузимањем заједничких акција и усаглашавањем ставова о питањима од заједничког интереса.</w:t>
      </w:r>
      <w:r w:rsidR="0066120C">
        <w:t xml:space="preserve"> </w:t>
      </w:r>
      <w:r w:rsidRPr="000A5D3F">
        <w:t>У Скупштини Црне Горе образоване су 23 посланичке групе пријатељства.</w:t>
      </w:r>
    </w:p>
    <w:p w:rsidR="000A5D3F" w:rsidRDefault="000A5D3F" w:rsidP="00A66371"/>
    <w:p w:rsidR="000A5D3F" w:rsidRDefault="000A5D3F" w:rsidP="00A66371"/>
    <w:p w:rsidR="00AB0D72" w:rsidRPr="000A5D3F" w:rsidRDefault="00AB0D72" w:rsidP="000A5D3F">
      <w:pPr>
        <w:pStyle w:val="Heading1"/>
        <w:rPr>
          <w:szCs w:val="20"/>
        </w:rPr>
      </w:pPr>
      <w:bookmarkStart w:id="9" w:name="_Toc392250770"/>
      <w:r w:rsidRPr="000A5D3F">
        <w:rPr>
          <w:szCs w:val="20"/>
        </w:rPr>
        <w:t>ЗАКЉУЧАК</w:t>
      </w:r>
      <w:bookmarkEnd w:id="9"/>
    </w:p>
    <w:p w:rsidR="00AB0D72" w:rsidRPr="00AB0D72" w:rsidRDefault="00AB0D72" w:rsidP="00A66371">
      <w:r w:rsidRPr="00AB0D72">
        <w:t>П</w:t>
      </w:r>
      <w:r w:rsidRPr="00AB0D72">
        <w:rPr>
          <w:lang w:val="sr-Latn-RS"/>
        </w:rPr>
        <w:t xml:space="preserve">равни статус група пријатељства </w:t>
      </w:r>
      <w:r w:rsidRPr="00AB0D72">
        <w:t xml:space="preserve">различито је дефинисан с обзиром да оне представљају </w:t>
      </w:r>
      <w:r w:rsidRPr="00AB0D72">
        <w:rPr>
          <w:lang w:val="sr-Latn-RS"/>
        </w:rPr>
        <w:t xml:space="preserve">неформалне групе посланика </w:t>
      </w:r>
      <w:r w:rsidRPr="005A0A31">
        <w:t>које</w:t>
      </w:r>
      <w:r w:rsidRPr="00AB0D72">
        <w:rPr>
          <w:lang w:val="sr-Latn-RS"/>
        </w:rPr>
        <w:t xml:space="preserve"> с</w:t>
      </w:r>
      <w:r w:rsidRPr="00AB0D72">
        <w:t>е</w:t>
      </w:r>
      <w:r w:rsidRPr="00AB0D72">
        <w:rPr>
          <w:lang w:val="sr-Latn-RS"/>
        </w:rPr>
        <w:t xml:space="preserve"> </w:t>
      </w:r>
      <w:r w:rsidRPr="00AB0D72">
        <w:t xml:space="preserve">образују на принципу добровољности. Тако је, примерице, оснивање посланичких група пријатељства уређено пословником скупштине у Србији, Црној Гори док је у </w:t>
      </w:r>
      <w:r w:rsidR="005A0A31">
        <w:t>Немачкој</w:t>
      </w:r>
      <w:r w:rsidR="00E96CB2">
        <w:t xml:space="preserve"> (Бундесрат)</w:t>
      </w:r>
      <w:r w:rsidR="005A0A31">
        <w:t xml:space="preserve">, </w:t>
      </w:r>
      <w:r w:rsidRPr="00AB0D72">
        <w:t>Словенији, Словачкој</w:t>
      </w:r>
      <w:r w:rsidR="004B47B1">
        <w:t xml:space="preserve">, </w:t>
      </w:r>
      <w:r w:rsidRPr="00AB0D72">
        <w:t>Француско</w:t>
      </w:r>
      <w:r w:rsidR="004B47B1">
        <w:t>ј</w:t>
      </w:r>
      <w:r w:rsidRPr="00AB0D72">
        <w:t xml:space="preserve"> </w:t>
      </w:r>
      <w:r w:rsidR="002064CF">
        <w:t xml:space="preserve">и Хрватској </w:t>
      </w:r>
      <w:r w:rsidRPr="00AB0D72">
        <w:t xml:space="preserve">то урађено другим актима. </w:t>
      </w:r>
      <w:r w:rsidR="004B47B1">
        <w:t xml:space="preserve">У немачком Бундестагу, </w:t>
      </w:r>
      <w:r w:rsidR="00E96CB2">
        <w:t>групе се оснивају договором између парламентарних странака.</w:t>
      </w:r>
      <w:r w:rsidR="00C51067">
        <w:t xml:space="preserve"> Пример за себе представља Уједињено Краљевство </w:t>
      </w:r>
      <w:r w:rsidR="007B1C38">
        <w:t>у чијем Парламент</w:t>
      </w:r>
      <w:r w:rsidR="00421809">
        <w:t>у</w:t>
      </w:r>
      <w:r w:rsidR="007B1C38">
        <w:t xml:space="preserve"> постоје </w:t>
      </w:r>
      <w:r w:rsidR="00C51067" w:rsidRPr="00C51067">
        <w:t xml:space="preserve">Вишестраначке групе </w:t>
      </w:r>
      <w:r w:rsidR="007B1C38">
        <w:t xml:space="preserve">које су заправо </w:t>
      </w:r>
      <w:r w:rsidR="00C51067" w:rsidRPr="00C51067">
        <w:t xml:space="preserve">интересне групе </w:t>
      </w:r>
      <w:r w:rsidR="007B1C38">
        <w:t xml:space="preserve">и немају </w:t>
      </w:r>
      <w:r w:rsidR="00A744B6">
        <w:t>званичан</w:t>
      </w:r>
      <w:r w:rsidR="00C51067" w:rsidRPr="00C51067">
        <w:t xml:space="preserve"> статус у Парламенту.</w:t>
      </w:r>
    </w:p>
    <w:p w:rsidR="00AB0D72" w:rsidRPr="00AB0D72" w:rsidRDefault="00AB0D72" w:rsidP="00A66371"/>
    <w:p w:rsidR="00015C12" w:rsidRDefault="00AB0D72" w:rsidP="00A66371">
      <w:r w:rsidRPr="00AB0D72">
        <w:t>У највећем броју анализираних земаља, основ за образовање група није тачно одређен, већ произилази из саме природе група пријатељства. Наиме, успостављање личних контаката и развијање политичког дијалога и билатералних односа резултира и јачањем парламентарне односно државне дипломатије</w:t>
      </w:r>
      <w:r w:rsidR="00395F04">
        <w:t xml:space="preserve">. </w:t>
      </w:r>
      <w:r w:rsidRPr="00AB0D72">
        <w:t xml:space="preserve">У односу на класичну дипломатију, парламентарна дипломатија је много флексибилнија и она доводи до успостављања контаката са свим политичким опцијама у једној земљи. </w:t>
      </w:r>
      <w:r w:rsidR="001938B0">
        <w:t>Зато је и широка основа на којој се групе образују</w:t>
      </w:r>
      <w:r w:rsidR="00D931B8">
        <w:t>. Полазни мотив може</w:t>
      </w:r>
      <w:r w:rsidR="00477971">
        <w:t xml:space="preserve"> бити </w:t>
      </w:r>
      <w:r w:rsidR="001938B0">
        <w:t>принцип</w:t>
      </w:r>
      <w:r w:rsidR="001938B0" w:rsidRPr="001938B0">
        <w:t xml:space="preserve"> реципроцитета</w:t>
      </w:r>
      <w:r w:rsidR="004172BD">
        <w:t xml:space="preserve"> и</w:t>
      </w:r>
      <w:r w:rsidR="001938B0" w:rsidRPr="001938B0">
        <w:t xml:space="preserve"> </w:t>
      </w:r>
      <w:r w:rsidR="004172BD">
        <w:t>узајамно изражени</w:t>
      </w:r>
      <w:r w:rsidR="004172BD" w:rsidRPr="004172BD">
        <w:t xml:space="preserve"> интерес за остваривање и развој сарадње између парламената</w:t>
      </w:r>
      <w:r w:rsidR="004172BD">
        <w:t xml:space="preserve">, </w:t>
      </w:r>
      <w:r w:rsidR="001938B0" w:rsidRPr="001938B0">
        <w:t>постојањ</w:t>
      </w:r>
      <w:r w:rsidR="00477971">
        <w:t>е</w:t>
      </w:r>
      <w:r w:rsidR="001938B0" w:rsidRPr="001938B0">
        <w:t xml:space="preserve"> посебног интереса за одређену област спољне политике или је</w:t>
      </w:r>
      <w:r w:rsidR="004172BD">
        <w:t>, једноставно,</w:t>
      </w:r>
      <w:r w:rsidR="001938B0" w:rsidRPr="001938B0">
        <w:t xml:space="preserve"> пресудна географска </w:t>
      </w:r>
      <w:r w:rsidR="001938B0" w:rsidRPr="001938B0">
        <w:lastRenderedPageBreak/>
        <w:t>близина посланикове изборне јединице са суседном државом.</w:t>
      </w:r>
      <w:r w:rsidR="002D52E6">
        <w:t xml:space="preserve"> Међутим, без обзора на </w:t>
      </w:r>
      <w:r w:rsidR="00015C12">
        <w:t xml:space="preserve">различита решења, </w:t>
      </w:r>
      <w:r w:rsidR="002D52E6">
        <w:t>заједничка карактеристика сви</w:t>
      </w:r>
      <w:r w:rsidR="00FD748A">
        <w:t xml:space="preserve">м парламентима </w:t>
      </w:r>
      <w:bookmarkStart w:id="10" w:name="_GoBack"/>
      <w:bookmarkEnd w:id="10"/>
      <w:r w:rsidR="00015C12">
        <w:t xml:space="preserve">јесте </w:t>
      </w:r>
      <w:r w:rsidR="00687824">
        <w:t>равномерна заступљеност свих</w:t>
      </w:r>
      <w:r w:rsidR="00015C12">
        <w:t xml:space="preserve"> парламентарних странака у групама пријатељства. </w:t>
      </w:r>
    </w:p>
    <w:p w:rsidR="00015C12" w:rsidRDefault="00015C12" w:rsidP="00A66371"/>
    <w:p w:rsidR="00AB0D72" w:rsidRPr="00AB0D72" w:rsidRDefault="001C52A9" w:rsidP="00A66371">
      <w:r>
        <w:t>К</w:t>
      </w:r>
      <w:r w:rsidR="00AB0D72" w:rsidRPr="00AB0D72">
        <w:t xml:space="preserve">ао најчешће активности чланова група пријатељства издвајају </w:t>
      </w:r>
      <w:r w:rsidR="00421809">
        <w:t xml:space="preserve">се </w:t>
      </w:r>
      <w:r w:rsidR="00AB0D72" w:rsidRPr="00AB0D72">
        <w:t>сусрети са страним дипломатама, учешће у различитим делегацијама и културним дешавањима. Примера ради, размена делегација, у Словенији (Државни збор)</w:t>
      </w:r>
      <w:r w:rsidR="00DF342E">
        <w:t>,</w:t>
      </w:r>
      <w:r w:rsidR="00AB0D72" w:rsidRPr="00AB0D72">
        <w:t xml:space="preserve"> Француској (Народна скупштина)</w:t>
      </w:r>
      <w:r w:rsidR="00413616">
        <w:t>,</w:t>
      </w:r>
      <w:r w:rsidR="00DF342E">
        <w:t xml:space="preserve"> Бундестагу</w:t>
      </w:r>
      <w:r w:rsidR="004E1E42">
        <w:t xml:space="preserve"> и Хрватском с</w:t>
      </w:r>
      <w:r w:rsidR="00413616">
        <w:t>абору</w:t>
      </w:r>
      <w:r w:rsidR="00AB0D72" w:rsidRPr="00AB0D72">
        <w:t xml:space="preserve"> могућа је само под одређеним, нормираним, условима. У већини анализираних држава, то није случај.  </w:t>
      </w:r>
    </w:p>
    <w:p w:rsidR="00AB0D72" w:rsidRPr="00AB0D72" w:rsidRDefault="00AB0D72" w:rsidP="00A66371"/>
    <w:p w:rsidR="00AB0D72" w:rsidRPr="00AB0D72" w:rsidRDefault="00AB0D72" w:rsidP="00A66371">
      <w:r w:rsidRPr="00AB0D72">
        <w:t>Опште је правило да се групе пријатељства образују на почетку мандата новог саз</w:t>
      </w:r>
      <w:r w:rsidR="00F91502">
        <w:t>ива парламента</w:t>
      </w:r>
      <w:r w:rsidRPr="00AB0D72">
        <w:t xml:space="preserve">, отворене су за све посланике како у погледу чланства тако и у погледу подношења иницијативе за образовање нових група. </w:t>
      </w:r>
      <w:r w:rsidR="00F1502A">
        <w:t>Негде се она подноси председнику скупштине (Србија) а негде одбору надлежном за спољне послове (</w:t>
      </w:r>
      <w:r w:rsidR="008E159F">
        <w:t>Словенија, Словачка</w:t>
      </w:r>
      <w:r w:rsidR="00F1502A">
        <w:t>)</w:t>
      </w:r>
      <w:r w:rsidR="00860FA8">
        <w:t xml:space="preserve"> или друго</w:t>
      </w:r>
      <w:r w:rsidR="00F91502">
        <w:t>м скупштинском телу</w:t>
      </w:r>
      <w:r w:rsidR="00860FA8">
        <w:t xml:space="preserve"> (Биро, Француска)</w:t>
      </w:r>
      <w:r w:rsidR="004024A5">
        <w:t>.</w:t>
      </w:r>
      <w:r w:rsidR="00F1502A">
        <w:t xml:space="preserve"> </w:t>
      </w:r>
      <w:r w:rsidRPr="00AB0D72">
        <w:t>Осим овога, могуће је да</w:t>
      </w:r>
      <w:r w:rsidR="00AE731F">
        <w:t xml:space="preserve"> предлог за формирање нове групе упуте</w:t>
      </w:r>
      <w:r w:rsidRPr="00AB0D72">
        <w:t xml:space="preserve"> и групе посланика </w:t>
      </w:r>
      <w:r w:rsidR="00395F04">
        <w:t>(Словачка)</w:t>
      </w:r>
      <w:r w:rsidR="00AE731F">
        <w:t xml:space="preserve">, </w:t>
      </w:r>
      <w:r w:rsidRPr="00AB0D72">
        <w:t xml:space="preserve">одбор за </w:t>
      </w:r>
      <w:r w:rsidR="00395F04">
        <w:t>спољне</w:t>
      </w:r>
      <w:r w:rsidRPr="00AB0D72">
        <w:t xml:space="preserve"> послове </w:t>
      </w:r>
      <w:r w:rsidR="00395F04">
        <w:t>(Словачка</w:t>
      </w:r>
      <w:r w:rsidR="00C77372">
        <w:t>, Хрватска</w:t>
      </w:r>
      <w:r w:rsidR="00395F04">
        <w:t xml:space="preserve">) или </w:t>
      </w:r>
      <w:r w:rsidR="004024A5">
        <w:t xml:space="preserve">друга, </w:t>
      </w:r>
      <w:r w:rsidR="00AE731F">
        <w:t>надлежна</w:t>
      </w:r>
      <w:r w:rsidR="004024A5">
        <w:t>,</w:t>
      </w:r>
      <w:r w:rsidR="00AE731F">
        <w:t xml:space="preserve"> организациона јединица </w:t>
      </w:r>
      <w:r w:rsidR="004024A5">
        <w:t xml:space="preserve">унутар </w:t>
      </w:r>
      <w:r w:rsidR="00AE731F">
        <w:t>парламента (Немачка).</w:t>
      </w:r>
    </w:p>
    <w:p w:rsidR="00AB0D72" w:rsidRPr="00AB0D72" w:rsidRDefault="00AB0D72" w:rsidP="00A66371"/>
    <w:p w:rsidR="00AB0D72" w:rsidRPr="00AB0D72" w:rsidRDefault="00AB0D72" w:rsidP="00A66371">
      <w:r w:rsidRPr="00AB0D72">
        <w:t xml:space="preserve">Број група пријатељства варира од сазива до сазива и </w:t>
      </w:r>
      <w:r w:rsidR="00921D76">
        <w:t>у највећем броју ана</w:t>
      </w:r>
      <w:r w:rsidR="00F91502">
        <w:t>лизираних парламен</w:t>
      </w:r>
      <w:r w:rsidR="00DD1B39">
        <w:rPr>
          <w:lang w:val="sr-Latn-RS"/>
        </w:rPr>
        <w:t>a</w:t>
      </w:r>
      <w:r w:rsidR="00F91502">
        <w:t>та</w:t>
      </w:r>
      <w:r w:rsidR="00921D76">
        <w:t>,</w:t>
      </w:r>
      <w:r w:rsidR="00921D76" w:rsidRPr="00AB0D72">
        <w:t xml:space="preserve"> </w:t>
      </w:r>
      <w:r w:rsidR="00921D76">
        <w:t xml:space="preserve">њихов број </w:t>
      </w:r>
      <w:r w:rsidRPr="00AB0D72">
        <w:t xml:space="preserve">није ограничен као ни број чланства у групама. </w:t>
      </w:r>
      <w:r w:rsidR="00921D76">
        <w:t>Међутим и ов</w:t>
      </w:r>
      <w:r w:rsidR="00DD1B39">
        <w:t>д</w:t>
      </w:r>
      <w:r w:rsidR="00921D76">
        <w:t>е има изузетака. Наиме у Бундестагу, н</w:t>
      </w:r>
      <w:r w:rsidR="00921D76" w:rsidRPr="00921D76">
        <w:t>иједан посланик не може бити члан у више од три групе</w:t>
      </w:r>
      <w:r w:rsidR="00921D76">
        <w:t>. На ово се надовезује и пример Словеније у којој</w:t>
      </w:r>
      <w:r w:rsidRPr="00AB0D72">
        <w:t xml:space="preserve"> групу </w:t>
      </w:r>
      <w:r w:rsidR="00921D76">
        <w:t xml:space="preserve">пријатељства </w:t>
      </w:r>
      <w:r w:rsidRPr="00AB0D72">
        <w:t xml:space="preserve">могу основати најмање три члана из три посланичке групе. </w:t>
      </w:r>
      <w:r w:rsidR="00855572">
        <w:t xml:space="preserve">У поједини парламентима посланици попуњавају упитник или образац о чланству у групама пријатељства (Словачка, Француска, Хрватска). </w:t>
      </w:r>
      <w:r w:rsidR="00DD1B39">
        <w:t>З</w:t>
      </w:r>
      <w:r w:rsidR="00DD1B39">
        <w:rPr>
          <w:lang w:val="sr-Latn-RS"/>
        </w:rPr>
        <w:t xml:space="preserve">a </w:t>
      </w:r>
      <w:r w:rsidR="00DD1B39">
        <w:t>е</w:t>
      </w:r>
      <w:r w:rsidRPr="00AB0D72">
        <w:t>виденцију као и сагласност о ф</w:t>
      </w:r>
      <w:r w:rsidR="00DD1B39">
        <w:t>ормирању група пријатељства надлежни су</w:t>
      </w:r>
      <w:r w:rsidRPr="00AB0D72">
        <w:t xml:space="preserve"> одбор за иностране послове</w:t>
      </w:r>
      <w:r w:rsidR="00EB6A56">
        <w:t xml:space="preserve"> (Србија, Црна Гора</w:t>
      </w:r>
      <w:r w:rsidR="00F74B40">
        <w:t xml:space="preserve">, </w:t>
      </w:r>
      <w:r w:rsidR="00421809">
        <w:t>Хрватска</w:t>
      </w:r>
      <w:r w:rsidRPr="00AB0D72">
        <w:t>)</w:t>
      </w:r>
      <w:r w:rsidR="00A1497F">
        <w:t>,</w:t>
      </w:r>
      <w:r w:rsidR="00A5634F">
        <w:t xml:space="preserve"> </w:t>
      </w:r>
      <w:r w:rsidRPr="00AB0D72">
        <w:t>Биро (Француска, Народна скупштина)</w:t>
      </w:r>
      <w:r w:rsidR="00A1497F">
        <w:t xml:space="preserve">, </w:t>
      </w:r>
      <w:r w:rsidRPr="00AB0D72">
        <w:t>Сенат (Француска)</w:t>
      </w:r>
      <w:r w:rsidR="00A1497F">
        <w:t>, Савет старешина (Бундестаг)</w:t>
      </w:r>
      <w:r w:rsidR="00A5634F">
        <w:t xml:space="preserve">, </w:t>
      </w:r>
      <w:r w:rsidR="00A5634F">
        <w:rPr>
          <w:lang w:val="sr-Latn-RS"/>
        </w:rPr>
        <w:t>Регистар</w:t>
      </w:r>
      <w:r w:rsidR="00A5634F" w:rsidRPr="00895EEB">
        <w:rPr>
          <w:lang w:val="sr-Latn-RS"/>
        </w:rPr>
        <w:t xml:space="preserve"> Вишестраначких група</w:t>
      </w:r>
      <w:r w:rsidRPr="00AB0D72">
        <w:t xml:space="preserve"> </w:t>
      </w:r>
      <w:r w:rsidR="00A5634F">
        <w:t xml:space="preserve">(Уједињено Краљевство) </w:t>
      </w:r>
      <w:r w:rsidR="00DD1B39">
        <w:t>а списак посланичких група пријатељства је, по правилу, доступан</w:t>
      </w:r>
      <w:r w:rsidRPr="00AB0D72">
        <w:t xml:space="preserve"> на интернет страници свих парламената. Додатак овој пракси постоји у Словачкој где је</w:t>
      </w:r>
      <w:r w:rsidR="00EB6A56">
        <w:t xml:space="preserve"> осим сагласности надлежног одбора,</w:t>
      </w:r>
      <w:r w:rsidRPr="00AB0D72">
        <w:t xml:space="preserve"> неопходна још сагласност Велике скупштине Словачке групе при ИПУ.</w:t>
      </w:r>
    </w:p>
    <w:p w:rsidR="00AB0D72" w:rsidRPr="00AB0D72" w:rsidRDefault="00AB0D72" w:rsidP="00A66371"/>
    <w:p w:rsidR="00855572" w:rsidRPr="00855572" w:rsidRDefault="00AB0D72" w:rsidP="00855572">
      <w:r w:rsidRPr="00AB0D72">
        <w:t>За своје активности, чланови група пријатељства најчешће користе просторије парламената а осим тога, у</w:t>
      </w:r>
      <w:r w:rsidRPr="00AB0D72">
        <w:rPr>
          <w:lang w:val="sr-Latn-RS"/>
        </w:rPr>
        <w:t xml:space="preserve"> већини случајева, парламент такође </w:t>
      </w:r>
      <w:r w:rsidRPr="00AB0D72">
        <w:t xml:space="preserve">обезбеђује и стручну и </w:t>
      </w:r>
      <w:r w:rsidRPr="00AB0D72">
        <w:rPr>
          <w:lang w:val="sr-Latn-RS"/>
        </w:rPr>
        <w:t>административну подршку</w:t>
      </w:r>
      <w:r w:rsidRPr="00AB0D72">
        <w:t xml:space="preserve"> кроз одбор за иностране послове или јединицу за међународне односе, протокол и превођење (Словенија)</w:t>
      </w:r>
      <w:r w:rsidRPr="00AB0D72">
        <w:rPr>
          <w:lang w:val="sr-Latn-RS"/>
        </w:rPr>
        <w:t xml:space="preserve">. </w:t>
      </w:r>
      <w:r w:rsidRPr="00AB0D72">
        <w:t>Исто тако,</w:t>
      </w:r>
      <w:r w:rsidRPr="00AB0D72">
        <w:rPr>
          <w:lang w:val="sr-Latn-RS"/>
        </w:rPr>
        <w:t xml:space="preserve"> правило</w:t>
      </w:r>
      <w:r w:rsidRPr="00AB0D72">
        <w:t xml:space="preserve"> је да </w:t>
      </w:r>
      <w:r w:rsidRPr="00AB0D72">
        <w:rPr>
          <w:lang w:val="sr-Latn-RS"/>
        </w:rPr>
        <w:t xml:space="preserve">групе немају посебне </w:t>
      </w:r>
      <w:r w:rsidRPr="00AB0D72">
        <w:rPr>
          <w:lang w:val="sr-Latn-RS"/>
        </w:rPr>
        <w:lastRenderedPageBreak/>
        <w:t xml:space="preserve">буџете </w:t>
      </w:r>
      <w:r w:rsidRPr="00AB0D72">
        <w:t xml:space="preserve">већ се </w:t>
      </w:r>
      <w:r w:rsidRPr="00AB0D72">
        <w:rPr>
          <w:lang w:val="sr-Latn-RS"/>
        </w:rPr>
        <w:t>финансирају из буџетских средстава парламента</w:t>
      </w:r>
      <w:r w:rsidR="00855572">
        <w:t xml:space="preserve"> што није случај у Парламенту </w:t>
      </w:r>
      <w:r w:rsidR="0041517D">
        <w:t>Уједињеног Краљевстава</w:t>
      </w:r>
      <w:r w:rsidRPr="00AB0D72">
        <w:rPr>
          <w:lang w:val="sr-Latn-RS"/>
        </w:rPr>
        <w:t>.</w:t>
      </w:r>
      <w:r w:rsidRPr="00AB0D72">
        <w:t xml:space="preserve"> У оба дома француског Парламента, постоје нормирана правила у вези са финансирањем активности група.</w:t>
      </w:r>
    </w:p>
    <w:p w:rsidR="00AB0D72" w:rsidRPr="00AB0D72" w:rsidRDefault="00AB0D72" w:rsidP="00A66371"/>
    <w:p w:rsidR="00AB0D72" w:rsidRPr="00AB0D72" w:rsidRDefault="00AB0D72" w:rsidP="00A66371">
      <w:r w:rsidRPr="00AB0D72">
        <w:t xml:space="preserve">Улога посланичких група пријатељства састоји се у успостављању и одржавању међународних односа са другим земљама. Без обзира </w:t>
      </w:r>
      <w:r w:rsidR="006621B6">
        <w:t xml:space="preserve">на </w:t>
      </w:r>
      <w:r w:rsidRPr="00AB0D72">
        <w:t>уочене разлике, групе се оснивају са примарним циљем да промовишу контакте и дијалог између чланова парламената</w:t>
      </w:r>
      <w:r w:rsidR="006621B6">
        <w:t xml:space="preserve"> и к</w:t>
      </w:r>
      <w:r w:rsidRPr="00AB0D72">
        <w:t xml:space="preserve">ао такве, </w:t>
      </w:r>
      <w:r w:rsidR="006621B6">
        <w:t>дају ва</w:t>
      </w:r>
      <w:r w:rsidRPr="00AB0D72">
        <w:t>жан до</w:t>
      </w:r>
      <w:r w:rsidR="006621B6">
        <w:t xml:space="preserve">принос </w:t>
      </w:r>
      <w:r w:rsidRPr="00AB0D72">
        <w:t xml:space="preserve">интерпарламентарној сарадњи. </w:t>
      </w:r>
    </w:p>
    <w:p w:rsidR="005E64F9" w:rsidRPr="001A59C3" w:rsidRDefault="005E64F9" w:rsidP="00A66371">
      <w:pPr>
        <w:rPr>
          <w:szCs w:val="20"/>
        </w:rPr>
      </w:pPr>
    </w:p>
    <w:p w:rsidR="00A744B6" w:rsidRDefault="00A744B6" w:rsidP="00C32DF1">
      <w:pPr>
        <w:jc w:val="right"/>
        <w:rPr>
          <w:rFonts w:cs="Arial"/>
          <w:szCs w:val="20"/>
        </w:rPr>
      </w:pPr>
    </w:p>
    <w:p w:rsidR="00C32DF1" w:rsidRPr="00F35E8D" w:rsidRDefault="00C32DF1" w:rsidP="00C32DF1">
      <w:pPr>
        <w:jc w:val="right"/>
        <w:rPr>
          <w:rFonts w:cs="Arial"/>
          <w:b/>
          <w:szCs w:val="20"/>
        </w:rPr>
      </w:pPr>
      <w:r w:rsidRPr="00F35E8D">
        <w:rPr>
          <w:rFonts w:cs="Arial"/>
          <w:szCs w:val="20"/>
        </w:rPr>
        <w:t>Истраживање у</w:t>
      </w:r>
      <w:r>
        <w:rPr>
          <w:rFonts w:cs="Arial"/>
          <w:szCs w:val="20"/>
        </w:rPr>
        <w:t>радиле</w:t>
      </w:r>
      <w:r w:rsidRPr="00F35E8D">
        <w:rPr>
          <w:rFonts w:cs="Arial"/>
          <w:szCs w:val="20"/>
        </w:rPr>
        <w:t>:</w:t>
      </w:r>
    </w:p>
    <w:p w:rsidR="00C32DF1" w:rsidRDefault="00C32DF1" w:rsidP="00C32DF1">
      <w:pPr>
        <w:jc w:val="right"/>
      </w:pPr>
      <w:r>
        <w:t xml:space="preserve"> </w:t>
      </w:r>
    </w:p>
    <w:p w:rsidR="00C32DF1" w:rsidRDefault="00C32DF1" w:rsidP="00C32DF1">
      <w:pPr>
        <w:jc w:val="right"/>
      </w:pPr>
      <w:r>
        <w:t>Јелена Марковић,</w:t>
      </w:r>
    </w:p>
    <w:p w:rsidR="00C32DF1" w:rsidRPr="00C32DF1" w:rsidRDefault="00C32DF1" w:rsidP="00C32DF1">
      <w:pPr>
        <w:jc w:val="right"/>
      </w:pPr>
      <w:r>
        <w:t>виши саветник- истраживач</w:t>
      </w:r>
    </w:p>
    <w:p w:rsidR="00C32DF1" w:rsidRDefault="00C32DF1" w:rsidP="00C32DF1">
      <w:pPr>
        <w:jc w:val="right"/>
        <w:rPr>
          <w:rFonts w:cs="Arial"/>
          <w:szCs w:val="20"/>
        </w:rPr>
      </w:pPr>
      <w:r>
        <w:rPr>
          <w:rFonts w:cs="Arial"/>
          <w:szCs w:val="20"/>
        </w:rPr>
        <w:t xml:space="preserve"> </w:t>
      </w:r>
    </w:p>
    <w:p w:rsidR="00C32DF1" w:rsidRPr="00F35E8D" w:rsidRDefault="00C32DF1" w:rsidP="00C32DF1">
      <w:pPr>
        <w:jc w:val="right"/>
        <w:rPr>
          <w:rFonts w:cs="Arial"/>
          <w:b/>
          <w:szCs w:val="20"/>
        </w:rPr>
      </w:pPr>
      <w:r w:rsidRPr="00F35E8D">
        <w:rPr>
          <w:rFonts w:cs="Arial"/>
          <w:szCs w:val="20"/>
        </w:rPr>
        <w:t>Милана Штековић</w:t>
      </w:r>
      <w:r w:rsidR="00B914F8">
        <w:rPr>
          <w:rFonts w:cs="Arial"/>
          <w:szCs w:val="20"/>
        </w:rPr>
        <w:t>,</w:t>
      </w:r>
    </w:p>
    <w:p w:rsidR="00C32DF1" w:rsidRDefault="00C32DF1" w:rsidP="00C32DF1">
      <w:pPr>
        <w:ind w:left="5760"/>
      </w:pPr>
      <w:r>
        <w:t xml:space="preserve">      </w:t>
      </w:r>
      <w:r w:rsidRPr="00C32DF1">
        <w:t>виши саветник-истраживач</w:t>
      </w:r>
    </w:p>
    <w:p w:rsidR="00C32DF1" w:rsidRDefault="00C32DF1" w:rsidP="00C32DF1">
      <w:pPr>
        <w:ind w:left="5760"/>
      </w:pPr>
    </w:p>
    <w:p w:rsidR="00C32DF1" w:rsidRDefault="00C32DF1" w:rsidP="00C32DF1">
      <w:pPr>
        <w:ind w:left="5760"/>
      </w:pPr>
    </w:p>
    <w:p w:rsidR="00E419F4" w:rsidRPr="00E419F4" w:rsidRDefault="00E419F4" w:rsidP="00E419F4"/>
    <w:p w:rsidR="00E419F4" w:rsidRPr="00E419F4" w:rsidRDefault="00E419F4" w:rsidP="00E419F4"/>
    <w:p w:rsidR="00E419F4" w:rsidRPr="00E419F4" w:rsidRDefault="00E419F4" w:rsidP="00E419F4"/>
    <w:p w:rsidR="00E419F4" w:rsidRDefault="00E419F4" w:rsidP="00E419F4"/>
    <w:p w:rsidR="00ED74DB" w:rsidRDefault="00ED74DB" w:rsidP="00ED74DB">
      <w:pPr>
        <w:pStyle w:val="Heading1"/>
      </w:pPr>
    </w:p>
    <w:p w:rsidR="00ED74DB" w:rsidRPr="00ED74DB" w:rsidRDefault="00ED74DB" w:rsidP="00ED74DB">
      <w:pPr>
        <w:rPr>
          <w:szCs w:val="20"/>
        </w:rPr>
      </w:pPr>
    </w:p>
    <w:p w:rsidR="00ED74DB" w:rsidRPr="00ED74DB" w:rsidRDefault="00ED74DB" w:rsidP="00ED74DB">
      <w:pPr>
        <w:pStyle w:val="Heading1"/>
        <w:rPr>
          <w:szCs w:val="20"/>
        </w:rPr>
      </w:pPr>
    </w:p>
    <w:p w:rsidR="00ED74DB" w:rsidRPr="00ED74DB" w:rsidRDefault="00ED74DB" w:rsidP="00ED74DB">
      <w:pPr>
        <w:rPr>
          <w:szCs w:val="20"/>
        </w:rPr>
      </w:pPr>
    </w:p>
    <w:p w:rsidR="00ED74DB" w:rsidRPr="00ED74DB" w:rsidRDefault="00ED74DB" w:rsidP="00ED74DB">
      <w:pPr>
        <w:pStyle w:val="Heading1"/>
        <w:rPr>
          <w:szCs w:val="20"/>
        </w:rPr>
      </w:pPr>
    </w:p>
    <w:p w:rsidR="00E419F4" w:rsidRPr="00ED74DB" w:rsidRDefault="00E419F4" w:rsidP="00E419F4">
      <w:pPr>
        <w:rPr>
          <w:szCs w:val="20"/>
        </w:rPr>
      </w:pPr>
    </w:p>
    <w:p w:rsidR="00E419F4" w:rsidRPr="00ED74DB" w:rsidRDefault="00E419F4" w:rsidP="00E419F4">
      <w:pPr>
        <w:rPr>
          <w:szCs w:val="20"/>
        </w:rPr>
      </w:pPr>
    </w:p>
    <w:p w:rsidR="00E419F4" w:rsidRDefault="00E419F4" w:rsidP="00E419F4">
      <w:pPr>
        <w:rPr>
          <w:szCs w:val="20"/>
        </w:rPr>
      </w:pPr>
    </w:p>
    <w:p w:rsidR="00ED74DB" w:rsidRPr="00ED74DB" w:rsidRDefault="00ED74DB" w:rsidP="00ED74DB">
      <w:pPr>
        <w:pStyle w:val="Heading1"/>
      </w:pPr>
    </w:p>
    <w:p w:rsidR="00E419F4" w:rsidRPr="00ED74DB" w:rsidRDefault="00E419F4" w:rsidP="00E419F4">
      <w:pPr>
        <w:rPr>
          <w:rFonts w:cs="Arial"/>
          <w:szCs w:val="20"/>
        </w:rPr>
      </w:pPr>
    </w:p>
    <w:p w:rsidR="00E419F4" w:rsidRPr="00ED74DB" w:rsidRDefault="00E419F4" w:rsidP="00E419F4">
      <w:pPr>
        <w:rPr>
          <w:rFonts w:cs="Arial"/>
          <w:szCs w:val="20"/>
        </w:rPr>
      </w:pPr>
    </w:p>
    <w:p w:rsidR="00E419F4" w:rsidRPr="001A59C3" w:rsidRDefault="00E419F4" w:rsidP="00E419F4">
      <w:pPr>
        <w:rPr>
          <w:rFonts w:cs="Arial"/>
          <w:b/>
          <w:szCs w:val="20"/>
        </w:rPr>
      </w:pPr>
      <w:r w:rsidRPr="00ED74DB">
        <w:rPr>
          <w:rFonts w:cs="Arial"/>
          <w:b/>
          <w:szCs w:val="20"/>
        </w:rPr>
        <w:lastRenderedPageBreak/>
        <w:t>Извори информација</w:t>
      </w:r>
      <w:r w:rsidRPr="00E419F4">
        <w:rPr>
          <w:rFonts w:cs="Arial"/>
          <w:b/>
          <w:szCs w:val="20"/>
        </w:rPr>
        <w:t>:</w:t>
      </w:r>
    </w:p>
    <w:p w:rsidR="00446D94" w:rsidRPr="001A59C3" w:rsidRDefault="00446D94" w:rsidP="00446D94">
      <w:pPr>
        <w:pStyle w:val="Heading1"/>
        <w:rPr>
          <w:szCs w:val="20"/>
        </w:rPr>
      </w:pPr>
    </w:p>
    <w:p w:rsidR="00945E92" w:rsidRPr="00DD1B39" w:rsidRDefault="00945E92" w:rsidP="00945E92">
      <w:pPr>
        <w:pStyle w:val="ListParagraph"/>
        <w:numPr>
          <w:ilvl w:val="0"/>
          <w:numId w:val="44"/>
        </w:numPr>
        <w:spacing w:line="300" w:lineRule="atLeast"/>
        <w:rPr>
          <w:rFonts w:cs="Arial"/>
          <w:i/>
          <w:szCs w:val="20"/>
          <w:lang w:val="en-GB"/>
        </w:rPr>
      </w:pPr>
      <w:r w:rsidRPr="00DD1B39">
        <w:rPr>
          <w:rFonts w:cs="Arial"/>
          <w:szCs w:val="20"/>
        </w:rPr>
        <w:t>Европски центар за парламентарна истраживања и документацију</w:t>
      </w:r>
      <w:r w:rsidRPr="00DD1B39">
        <w:rPr>
          <w:rFonts w:cs="Arial"/>
          <w:szCs w:val="20"/>
          <w:lang w:val="en-GB"/>
        </w:rPr>
        <w:t xml:space="preserve"> </w:t>
      </w:r>
      <w:r w:rsidRPr="00DD1B39">
        <w:rPr>
          <w:rFonts w:cs="Arial"/>
          <w:i/>
          <w:szCs w:val="20"/>
          <w:lang w:val="en-GB"/>
        </w:rPr>
        <w:t xml:space="preserve">(European Centre for Parliamentary Research and Documentation - </w:t>
      </w:r>
      <w:r w:rsidRPr="00DD1B39">
        <w:rPr>
          <w:rFonts w:eastAsia="Times New Roman" w:cs="Arial"/>
          <w:bCs w:val="0"/>
          <w:i/>
          <w:iCs w:val="0"/>
          <w:spacing w:val="-8"/>
          <w:szCs w:val="20"/>
          <w:lang w:val="en-GB" w:eastAsia="en-GB"/>
        </w:rPr>
        <w:t xml:space="preserve">Request </w:t>
      </w:r>
      <w:r w:rsidRPr="00DD1B39">
        <w:rPr>
          <w:rFonts w:cs="Arial"/>
          <w:i/>
          <w:szCs w:val="20"/>
          <w:lang w:val="en-GB"/>
        </w:rPr>
        <w:t>2564 Parliamentary group of friendship, submitted by the Library of the National Assembly</w:t>
      </w:r>
      <w:r w:rsidR="00DD1B39">
        <w:rPr>
          <w:rFonts w:cs="Arial"/>
          <w:i/>
          <w:szCs w:val="20"/>
        </w:rPr>
        <w:t>)</w:t>
      </w:r>
    </w:p>
    <w:p w:rsidR="00945E92" w:rsidRPr="00DD1B39" w:rsidRDefault="00945E92" w:rsidP="00945E92">
      <w:pPr>
        <w:pStyle w:val="ListParagraph"/>
        <w:spacing w:line="300" w:lineRule="atLeast"/>
        <w:rPr>
          <w:rFonts w:cs="Arial"/>
          <w:i/>
          <w:szCs w:val="20"/>
          <w:lang w:val="en-GB"/>
        </w:rPr>
      </w:pPr>
    </w:p>
    <w:p w:rsidR="00446D94" w:rsidRPr="00DD1B39" w:rsidRDefault="00945E92" w:rsidP="00446D94">
      <w:pPr>
        <w:pStyle w:val="ListParagraph"/>
        <w:numPr>
          <w:ilvl w:val="0"/>
          <w:numId w:val="44"/>
        </w:numPr>
        <w:spacing w:line="300" w:lineRule="atLeast"/>
        <w:rPr>
          <w:rFonts w:eastAsiaTheme="minorHAnsi" w:cs="Arial"/>
          <w:color w:val="0000FF"/>
          <w:szCs w:val="20"/>
          <w:u w:val="single"/>
          <w:lang w:val="en-US"/>
        </w:rPr>
      </w:pPr>
      <w:r w:rsidRPr="00DD1B39">
        <w:rPr>
          <w:rFonts w:cs="Arial"/>
          <w:szCs w:val="20"/>
        </w:rPr>
        <w:t>Европски центар за парламентарна истраживања и документацију</w:t>
      </w:r>
      <w:r w:rsidRPr="00DD1B39">
        <w:rPr>
          <w:rFonts w:cs="Arial"/>
          <w:szCs w:val="20"/>
          <w:lang w:val="en-GB"/>
        </w:rPr>
        <w:t xml:space="preserve"> </w:t>
      </w:r>
      <w:r w:rsidRPr="00DD1B39">
        <w:rPr>
          <w:rFonts w:cs="Arial"/>
          <w:i/>
          <w:szCs w:val="20"/>
          <w:lang w:val="en-GB"/>
        </w:rPr>
        <w:t xml:space="preserve">(European Centre for Parliamentary Research and Documentation - </w:t>
      </w:r>
      <w:r w:rsidRPr="00DD1B39">
        <w:rPr>
          <w:rFonts w:eastAsia="Times New Roman" w:cs="Arial"/>
          <w:bCs w:val="0"/>
          <w:i/>
          <w:iCs w:val="0"/>
          <w:spacing w:val="-8"/>
          <w:szCs w:val="20"/>
          <w:lang w:val="en-GB" w:eastAsia="en-GB"/>
        </w:rPr>
        <w:t xml:space="preserve">Request </w:t>
      </w:r>
      <w:r w:rsidR="00446D94" w:rsidRPr="00DD1B39">
        <w:rPr>
          <w:rFonts w:cs="Arial"/>
          <w:i/>
          <w:szCs w:val="20"/>
          <w:lang w:val="en-GB"/>
        </w:rPr>
        <w:t>1823</w:t>
      </w:r>
      <w:r w:rsidRPr="00DD1B39">
        <w:rPr>
          <w:rFonts w:cs="Arial"/>
          <w:i/>
          <w:szCs w:val="20"/>
          <w:lang w:val="en-GB"/>
        </w:rPr>
        <w:t xml:space="preserve"> Parliamentary </w:t>
      </w:r>
      <w:r w:rsidR="00446D94" w:rsidRPr="00DD1B39">
        <w:rPr>
          <w:rFonts w:cs="Arial"/>
          <w:i/>
          <w:szCs w:val="20"/>
          <w:lang w:val="en-GB"/>
        </w:rPr>
        <w:t>Friendship G</w:t>
      </w:r>
      <w:r w:rsidRPr="00DD1B39">
        <w:rPr>
          <w:rFonts w:cs="Arial"/>
          <w:i/>
          <w:szCs w:val="20"/>
          <w:lang w:val="en-GB"/>
        </w:rPr>
        <w:t>roup</w:t>
      </w:r>
      <w:r w:rsidR="00446D94" w:rsidRPr="00DD1B39">
        <w:rPr>
          <w:rFonts w:cs="Arial"/>
          <w:i/>
          <w:szCs w:val="20"/>
          <w:lang w:val="en-GB"/>
        </w:rPr>
        <w:t>s</w:t>
      </w:r>
      <w:r w:rsidR="00DD1B39">
        <w:rPr>
          <w:rFonts w:cs="Arial"/>
          <w:i/>
          <w:szCs w:val="20"/>
        </w:rPr>
        <w:t>)</w:t>
      </w:r>
      <w:r w:rsidRPr="00DD1B39">
        <w:rPr>
          <w:rFonts w:cs="Arial"/>
          <w:i/>
          <w:szCs w:val="20"/>
          <w:lang w:val="en-GB"/>
        </w:rPr>
        <w:t xml:space="preserve"> </w:t>
      </w:r>
    </w:p>
    <w:p w:rsidR="00446D94" w:rsidRPr="00DD1B39" w:rsidRDefault="00446D94" w:rsidP="00446D94">
      <w:pPr>
        <w:pStyle w:val="ListParagraph"/>
        <w:spacing w:line="300" w:lineRule="atLeast"/>
        <w:rPr>
          <w:rFonts w:eastAsiaTheme="minorHAnsi" w:cs="Arial"/>
          <w:color w:val="0000FF"/>
          <w:szCs w:val="20"/>
          <w:u w:val="single"/>
          <w:lang w:val="en-US"/>
        </w:rPr>
      </w:pPr>
    </w:p>
    <w:p w:rsidR="004836B2" w:rsidRPr="00DD1B39" w:rsidRDefault="00945E92" w:rsidP="00446D94">
      <w:pPr>
        <w:pStyle w:val="ListParagraph"/>
        <w:numPr>
          <w:ilvl w:val="0"/>
          <w:numId w:val="44"/>
        </w:numPr>
        <w:spacing w:line="300" w:lineRule="atLeast"/>
        <w:jc w:val="left"/>
        <w:rPr>
          <w:rStyle w:val="Hyperlink"/>
          <w:rFonts w:eastAsiaTheme="minorHAnsi" w:cs="Arial"/>
          <w:szCs w:val="20"/>
          <w:lang w:val="en-US"/>
        </w:rPr>
      </w:pPr>
      <w:r w:rsidRPr="00DD1B39">
        <w:rPr>
          <w:rFonts w:eastAsiaTheme="minorHAnsi" w:cs="Arial"/>
          <w:color w:val="000000"/>
          <w:szCs w:val="20"/>
        </w:rPr>
        <w:t xml:space="preserve">Немачки </w:t>
      </w:r>
      <w:r w:rsidR="00DD1B39">
        <w:rPr>
          <w:rFonts w:eastAsiaTheme="minorHAnsi" w:cs="Arial"/>
          <w:color w:val="000000"/>
          <w:szCs w:val="20"/>
        </w:rPr>
        <w:t>Б</w:t>
      </w:r>
      <w:r w:rsidR="004836B2" w:rsidRPr="00DD1B39">
        <w:rPr>
          <w:rFonts w:eastAsiaTheme="minorHAnsi" w:cs="Arial"/>
          <w:color w:val="000000"/>
          <w:szCs w:val="20"/>
        </w:rPr>
        <w:t xml:space="preserve">ундестаг </w:t>
      </w:r>
      <w:hyperlink r:id="rId10" w:history="1">
        <w:r w:rsidR="004836B2" w:rsidRPr="00DD1B39">
          <w:rPr>
            <w:rStyle w:val="Hyperlink"/>
            <w:rFonts w:eastAsiaTheme="minorHAnsi" w:cs="Arial"/>
            <w:szCs w:val="20"/>
          </w:rPr>
          <w:t>http://www.bundestag.de/htdocs_e/bundestag/international/int_bez/allgemein/245920</w:t>
        </w:r>
      </w:hyperlink>
    </w:p>
    <w:p w:rsidR="00446D94" w:rsidRPr="00DD1B39" w:rsidRDefault="00446D94" w:rsidP="00446D94">
      <w:pPr>
        <w:pStyle w:val="ListParagraph"/>
        <w:spacing w:line="300" w:lineRule="atLeast"/>
        <w:jc w:val="left"/>
        <w:rPr>
          <w:rStyle w:val="Hyperlink"/>
          <w:rFonts w:eastAsiaTheme="minorHAnsi" w:cs="Arial"/>
          <w:szCs w:val="20"/>
          <w:lang w:val="en-US"/>
        </w:rPr>
      </w:pPr>
    </w:p>
    <w:p w:rsidR="004836B2" w:rsidRPr="00DD1B39" w:rsidRDefault="004836B2" w:rsidP="00945E92">
      <w:pPr>
        <w:pStyle w:val="ListParagraph"/>
        <w:numPr>
          <w:ilvl w:val="1"/>
          <w:numId w:val="45"/>
        </w:numPr>
        <w:autoSpaceDE w:val="0"/>
        <w:autoSpaceDN w:val="0"/>
        <w:adjustRightInd w:val="0"/>
        <w:spacing w:after="240"/>
        <w:ind w:left="709" w:hanging="283"/>
        <w:jc w:val="left"/>
        <w:rPr>
          <w:rStyle w:val="Hyperlink"/>
          <w:rFonts w:eastAsiaTheme="minorHAnsi" w:cs="Arial"/>
          <w:color w:val="000000"/>
          <w:szCs w:val="20"/>
          <w:u w:val="none"/>
        </w:rPr>
      </w:pPr>
      <w:r w:rsidRPr="00DD1B39">
        <w:rPr>
          <w:rFonts w:eastAsiaTheme="minorHAnsi" w:cs="Arial"/>
          <w:color w:val="000000"/>
          <w:szCs w:val="20"/>
        </w:rPr>
        <w:t xml:space="preserve">Парламент Уједињеног краљевства </w:t>
      </w:r>
      <w:hyperlink r:id="rId11" w:history="1">
        <w:r w:rsidRPr="00DD1B39">
          <w:rPr>
            <w:rStyle w:val="Hyperlink"/>
            <w:rFonts w:eastAsiaTheme="minorHAnsi" w:cs="Arial"/>
            <w:szCs w:val="20"/>
          </w:rPr>
          <w:t>http://www.parliament.uk/search/results/?q=all+party+groups</w:t>
        </w:r>
      </w:hyperlink>
    </w:p>
    <w:p w:rsidR="00446D94" w:rsidRPr="00DD1B39" w:rsidRDefault="00446D94" w:rsidP="00446D94">
      <w:pPr>
        <w:pStyle w:val="ListParagraph"/>
        <w:autoSpaceDE w:val="0"/>
        <w:autoSpaceDN w:val="0"/>
        <w:adjustRightInd w:val="0"/>
        <w:spacing w:after="240"/>
        <w:ind w:left="709"/>
        <w:jc w:val="left"/>
        <w:rPr>
          <w:rFonts w:eastAsiaTheme="minorHAnsi" w:cs="Arial"/>
          <w:color w:val="000000"/>
          <w:szCs w:val="20"/>
        </w:rPr>
      </w:pPr>
    </w:p>
    <w:p w:rsidR="004836B2" w:rsidRPr="00DD1B39" w:rsidRDefault="004836B2" w:rsidP="00945E92">
      <w:pPr>
        <w:pStyle w:val="ListParagraph"/>
        <w:numPr>
          <w:ilvl w:val="1"/>
          <w:numId w:val="45"/>
        </w:numPr>
        <w:autoSpaceDE w:val="0"/>
        <w:autoSpaceDN w:val="0"/>
        <w:adjustRightInd w:val="0"/>
        <w:spacing w:after="240"/>
        <w:ind w:left="709" w:hanging="283"/>
        <w:rPr>
          <w:rFonts w:eastAsiaTheme="minorHAnsi" w:cs="Arial"/>
          <w:color w:val="000000"/>
          <w:szCs w:val="20"/>
        </w:rPr>
      </w:pPr>
      <w:r w:rsidRPr="00DD1B39">
        <w:rPr>
          <w:rFonts w:eastAsiaTheme="minorHAnsi" w:cs="Arial"/>
          <w:color w:val="000000"/>
          <w:szCs w:val="20"/>
        </w:rPr>
        <w:t xml:space="preserve">Хрватски сабор </w:t>
      </w:r>
      <w:hyperlink r:id="rId12" w:history="1">
        <w:r w:rsidRPr="00DD1B39">
          <w:rPr>
            <w:rStyle w:val="Hyperlink"/>
            <w:rFonts w:eastAsiaTheme="minorHAnsi" w:cs="Arial"/>
            <w:szCs w:val="20"/>
          </w:rPr>
          <w:t>http://www.sabor.hr/Default.aspx?sec=4622</w:t>
        </w:r>
      </w:hyperlink>
    </w:p>
    <w:p w:rsidR="000C0ABA" w:rsidRPr="00F35E8D" w:rsidRDefault="000C0ABA" w:rsidP="000C0ABA">
      <w:pPr>
        <w:ind w:left="360"/>
        <w:rPr>
          <w:rFonts w:cs="Arial"/>
          <w:szCs w:val="20"/>
        </w:rPr>
      </w:pPr>
    </w:p>
    <w:p w:rsidR="000C0ABA" w:rsidRPr="00F35E8D" w:rsidRDefault="000C0ABA" w:rsidP="005E492B">
      <w:pPr>
        <w:ind w:left="360"/>
        <w:rPr>
          <w:rFonts w:cs="Arial"/>
          <w:szCs w:val="20"/>
        </w:rPr>
      </w:pPr>
    </w:p>
    <w:p w:rsidR="00BE58A6" w:rsidRPr="00F35E8D" w:rsidRDefault="00BE58A6" w:rsidP="00AB56A8">
      <w:pPr>
        <w:jc w:val="right"/>
        <w:rPr>
          <w:rFonts w:cs="Arial"/>
          <w:b/>
          <w:szCs w:val="20"/>
        </w:rPr>
      </w:pPr>
    </w:p>
    <w:sectPr w:rsidR="00BE58A6" w:rsidRPr="00F35E8D" w:rsidSect="00F511FA">
      <w:footerReference w:type="even" r:id="rId13"/>
      <w:footerReference w:type="default" r:id="rId14"/>
      <w:pgSz w:w="12240" w:h="15840"/>
      <w:pgMar w:top="1440" w:right="1800" w:bottom="1440" w:left="180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9B8" w:rsidRDefault="00E069B8">
      <w:r>
        <w:separator/>
      </w:r>
    </w:p>
  </w:endnote>
  <w:endnote w:type="continuationSeparator" w:id="0">
    <w:p w:rsidR="00E069B8" w:rsidRDefault="00E06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elior Com">
    <w:altName w:val="Times New Roman"/>
    <w:charset w:val="00"/>
    <w:family w:val="roman"/>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Shruti">
    <w:panose1 w:val="020B0502040204020203"/>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828" w:rsidRDefault="002E6828" w:rsidP="00F511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D748A">
      <w:rPr>
        <w:rStyle w:val="PageNumber"/>
        <w:noProof/>
      </w:rPr>
      <w:t>14</w:t>
    </w:r>
    <w:r>
      <w:rPr>
        <w:rStyle w:val="PageNumber"/>
      </w:rPr>
      <w:fldChar w:fldCharType="end"/>
    </w:r>
  </w:p>
  <w:p w:rsidR="002E6828" w:rsidRDefault="002E6828" w:rsidP="0084167D">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828" w:rsidRDefault="002E6828" w:rsidP="00F511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D748A">
      <w:rPr>
        <w:rStyle w:val="PageNumber"/>
        <w:noProof/>
      </w:rPr>
      <w:t>15</w:t>
    </w:r>
    <w:r>
      <w:rPr>
        <w:rStyle w:val="PageNumber"/>
      </w:rPr>
      <w:fldChar w:fldCharType="end"/>
    </w:r>
  </w:p>
  <w:p w:rsidR="002E6828" w:rsidRDefault="002E6828" w:rsidP="0084167D">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9B8" w:rsidRDefault="00E069B8">
      <w:r>
        <w:separator/>
      </w:r>
    </w:p>
  </w:footnote>
  <w:footnote w:type="continuationSeparator" w:id="0">
    <w:p w:rsidR="00E069B8" w:rsidRDefault="00E069B8">
      <w:r>
        <w:continuationSeparator/>
      </w:r>
    </w:p>
  </w:footnote>
  <w:footnote w:id="1">
    <w:p w:rsidR="002D1CE7" w:rsidRDefault="002D1CE7" w:rsidP="001D6420">
      <w:pPr>
        <w:pStyle w:val="FootnoteText"/>
        <w:spacing w:line="240" w:lineRule="auto"/>
      </w:pPr>
      <w:r>
        <w:rPr>
          <w:rStyle w:val="FootnoteReference"/>
        </w:rPr>
        <w:footnoteRef/>
      </w:r>
      <w:r>
        <w:t xml:space="preserve"> Интернет: </w:t>
      </w:r>
      <w:hyperlink r:id="rId1" w:history="1">
        <w:r w:rsidRPr="00103EA3">
          <w:rPr>
            <w:rStyle w:val="Hyperlink"/>
          </w:rPr>
          <w:t>http://www.parlament.gov.rs/gradjani/pojmovnik-narodne-skupstine.1632.html</w:t>
        </w:r>
      </w:hyperlink>
      <w:r>
        <w:t xml:space="preserve"> </w:t>
      </w:r>
    </w:p>
  </w:footnote>
  <w:footnote w:id="2">
    <w:p w:rsidR="0075442F" w:rsidRPr="001A59C3" w:rsidRDefault="0075442F" w:rsidP="00B914F8">
      <w:pPr>
        <w:pStyle w:val="FootnoteText"/>
        <w:spacing w:line="240" w:lineRule="auto"/>
      </w:pPr>
      <w:r>
        <w:rPr>
          <w:rStyle w:val="FootnoteReference"/>
        </w:rPr>
        <w:footnoteRef/>
      </w:r>
      <w:r>
        <w:t xml:space="preserve"> </w:t>
      </w:r>
      <w:r w:rsidRPr="0075442F">
        <w:t>Ова питања као и парламенти земаља који су обухваћени овим радом одређени су у Захтеву за израду истраживачког рада, који је упућен Библиотеци Народне скупштине.</w:t>
      </w:r>
    </w:p>
  </w:footnote>
  <w:footnote w:id="3">
    <w:p w:rsidR="004D12C8" w:rsidRDefault="004D12C8" w:rsidP="00B914F8">
      <w:pPr>
        <w:pStyle w:val="FootnoteText"/>
        <w:spacing w:line="240" w:lineRule="auto"/>
        <w:rPr>
          <w:rFonts w:ascii="Times New Roman" w:hAnsi="Times New Roman"/>
        </w:rPr>
      </w:pPr>
      <w:r>
        <w:rPr>
          <w:rStyle w:val="FootnoteReference"/>
        </w:rPr>
        <w:footnoteRef/>
      </w:r>
      <w:r>
        <w:t xml:space="preserve"> Тело слично Колегијуму Народне скупштине.</w:t>
      </w:r>
    </w:p>
  </w:footnote>
  <w:footnote w:id="4">
    <w:p w:rsidR="007D7D5C" w:rsidRDefault="004D12C8" w:rsidP="00B914F8">
      <w:pPr>
        <w:pStyle w:val="FootnoteText"/>
        <w:spacing w:line="240" w:lineRule="auto"/>
        <w:jc w:val="left"/>
        <w:rPr>
          <w:lang w:val="sr-Latn-RS"/>
        </w:rPr>
      </w:pPr>
      <w:r>
        <w:rPr>
          <w:rStyle w:val="FootnoteReference"/>
        </w:rPr>
        <w:footnoteRef/>
      </w:r>
      <w:r>
        <w:t xml:space="preserve"> Интернет: </w:t>
      </w:r>
    </w:p>
    <w:p w:rsidR="004D12C8" w:rsidRDefault="00E069B8" w:rsidP="00B914F8">
      <w:pPr>
        <w:pStyle w:val="FootnoteText"/>
        <w:spacing w:line="240" w:lineRule="auto"/>
        <w:jc w:val="left"/>
      </w:pPr>
      <w:hyperlink r:id="rId2" w:history="1">
        <w:r w:rsidR="004D12C8">
          <w:rPr>
            <w:rStyle w:val="Hyperlink"/>
          </w:rPr>
          <w:t>http://www.dz-rs.si/wps/portal/en/Home/deloDZ/mednarodnaDejavnost/SkupinePrijateljstva</w:t>
        </w:r>
      </w:hyperlink>
      <w:r w:rsidR="004D12C8">
        <w:t xml:space="preserve"> </w:t>
      </w:r>
    </w:p>
  </w:footnote>
  <w:footnote w:id="5">
    <w:p w:rsidR="00B05462" w:rsidRDefault="00B05462" w:rsidP="00B914F8">
      <w:pPr>
        <w:pStyle w:val="FootnoteText"/>
        <w:spacing w:line="240" w:lineRule="auto"/>
      </w:pPr>
      <w:r>
        <w:rPr>
          <w:rStyle w:val="FootnoteReference"/>
        </w:rPr>
        <w:footnoteRef/>
      </w:r>
      <w:r>
        <w:t xml:space="preserve"> </w:t>
      </w:r>
      <w:r w:rsidRPr="00B05462">
        <w:t>Пример за ово су посланичке групе пријатељства са Швајцарском, која је постала члан УН 2002. године и канадском покрајином Квебек.</w:t>
      </w:r>
    </w:p>
  </w:footnote>
  <w:footnote w:id="6">
    <w:p w:rsidR="00B05462" w:rsidRDefault="00B05462" w:rsidP="00B914F8">
      <w:pPr>
        <w:pStyle w:val="FootnoteText"/>
        <w:spacing w:line="240" w:lineRule="auto"/>
      </w:pPr>
      <w:r>
        <w:rPr>
          <w:rStyle w:val="FootnoteReference"/>
        </w:rPr>
        <w:footnoteRef/>
      </w:r>
      <w:r>
        <w:t xml:space="preserve"> </w:t>
      </w:r>
      <w:r w:rsidRPr="00B05462">
        <w:t>Међународне студијске групе образоване су, према подацима са интернет странице Народне скупштине, са Северном Корејом, Косовом, Либијом, Палестином, Тајваном и Ватиканом. (</w:t>
      </w:r>
      <w:hyperlink r:id="rId3" w:history="1">
        <w:r w:rsidRPr="00471D94">
          <w:rPr>
            <w:rStyle w:val="Hyperlink"/>
          </w:rPr>
          <w:t>http://www.assemblee-nationale.fr/qui/xml/gagevi_alpha.asp?legislature=14</w:t>
        </w:r>
      </w:hyperlink>
      <w:r w:rsidRPr="00B05462">
        <w:t>)</w:t>
      </w:r>
      <w:r>
        <w:t xml:space="preserve"> </w:t>
      </w:r>
    </w:p>
  </w:footnote>
  <w:footnote w:id="7">
    <w:p w:rsidR="00981045" w:rsidRDefault="00981045" w:rsidP="00B914F8">
      <w:pPr>
        <w:pStyle w:val="FootnoteText"/>
        <w:spacing w:line="240" w:lineRule="auto"/>
      </w:pPr>
      <w:r>
        <w:rPr>
          <w:rStyle w:val="FootnoteReference"/>
        </w:rPr>
        <w:footnoteRef/>
      </w:r>
      <w:r>
        <w:t xml:space="preserve"> </w:t>
      </w:r>
      <w:r w:rsidRPr="00981045">
        <w:t>Најзначајније тело задужено за административне и организационе послове, чине га 22 члана: председник Народне скупштине, 6 потпредседника, три квестора и 12 секретара.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91F77C"/>
    <w:multiLevelType w:val="hybridMultilevel"/>
    <w:tmpl w:val="D88C559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FB3FCF3"/>
    <w:multiLevelType w:val="hybridMultilevel"/>
    <w:tmpl w:val="B9E47AB2"/>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DAB6F62"/>
    <w:multiLevelType w:val="hybridMultilevel"/>
    <w:tmpl w:val="E250B8D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FFFFF83"/>
    <w:multiLevelType w:val="singleLevel"/>
    <w:tmpl w:val="A4E20538"/>
    <w:lvl w:ilvl="0">
      <w:start w:val="1"/>
      <w:numFmt w:val="bullet"/>
      <w:lvlText w:val=""/>
      <w:lvlJc w:val="left"/>
      <w:pPr>
        <w:tabs>
          <w:tab w:val="num" w:pos="720"/>
        </w:tabs>
        <w:ind w:left="720" w:hanging="360"/>
      </w:pPr>
      <w:rPr>
        <w:rFonts w:ascii="Symbol" w:hAnsi="Symbol" w:hint="default"/>
      </w:rPr>
    </w:lvl>
  </w:abstractNum>
  <w:abstractNum w:abstractNumId="4">
    <w:nsid w:val="011EEC3B"/>
    <w:multiLevelType w:val="hybridMultilevel"/>
    <w:tmpl w:val="7419BA4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29838DE"/>
    <w:multiLevelType w:val="hybridMultilevel"/>
    <w:tmpl w:val="73BC73D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0528057E"/>
    <w:multiLevelType w:val="hybridMultilevel"/>
    <w:tmpl w:val="3300D4C8"/>
    <w:lvl w:ilvl="0" w:tplc="830864E6">
      <w:start w:val="1"/>
      <w:numFmt w:val="bullet"/>
      <w:lvlText w:val=""/>
      <w:lvlJc w:val="left"/>
      <w:pPr>
        <w:tabs>
          <w:tab w:val="num" w:pos="0"/>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0751523C"/>
    <w:multiLevelType w:val="hybridMultilevel"/>
    <w:tmpl w:val="0B365312"/>
    <w:lvl w:ilvl="0" w:tplc="B9846DA6">
      <w:numFmt w:val="bullet"/>
      <w:lvlText w:val="-"/>
      <w:lvlJc w:val="left"/>
      <w:pPr>
        <w:tabs>
          <w:tab w:val="num" w:pos="1080"/>
        </w:tabs>
        <w:ind w:left="1080" w:hanging="360"/>
      </w:pPr>
      <w:rPr>
        <w:rFonts w:ascii="Times New Roman" w:eastAsia="MS Mincho"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nsid w:val="1620759F"/>
    <w:multiLevelType w:val="multilevel"/>
    <w:tmpl w:val="7DA21E8E"/>
    <w:lvl w:ilvl="0">
      <w:start w:val="1"/>
      <w:numFmt w:val="bullet"/>
      <w:lvlText w:val=""/>
      <w:lvlJc w:val="left"/>
      <w:pPr>
        <w:tabs>
          <w:tab w:val="num" w:pos="1080"/>
        </w:tabs>
        <w:ind w:left="1080" w:hanging="360"/>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1712315E"/>
    <w:multiLevelType w:val="hybridMultilevel"/>
    <w:tmpl w:val="6332D0C4"/>
    <w:lvl w:ilvl="0" w:tplc="399C7350">
      <w:start w:val="1"/>
      <w:numFmt w:val="bullet"/>
      <w:lvlText w:val=""/>
      <w:lvlJc w:val="left"/>
      <w:pPr>
        <w:tabs>
          <w:tab w:val="num" w:pos="0"/>
        </w:tabs>
        <w:ind w:left="0" w:firstLine="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9BA3611"/>
    <w:multiLevelType w:val="hybridMultilevel"/>
    <w:tmpl w:val="D5FEEDC4"/>
    <w:lvl w:ilvl="0" w:tplc="399C7350">
      <w:start w:val="1"/>
      <w:numFmt w:val="bullet"/>
      <w:lvlText w:val=""/>
      <w:lvlJc w:val="left"/>
      <w:pPr>
        <w:tabs>
          <w:tab w:val="num" w:pos="720"/>
        </w:tabs>
        <w:ind w:left="720" w:firstLine="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nsid w:val="1AFE3A9A"/>
    <w:multiLevelType w:val="hybridMultilevel"/>
    <w:tmpl w:val="E8F24558"/>
    <w:lvl w:ilvl="0" w:tplc="399C7350">
      <w:start w:val="1"/>
      <w:numFmt w:val="bullet"/>
      <w:lvlText w:val=""/>
      <w:lvlJc w:val="left"/>
      <w:pPr>
        <w:tabs>
          <w:tab w:val="num" w:pos="0"/>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1BDC7C96"/>
    <w:multiLevelType w:val="hybridMultilevel"/>
    <w:tmpl w:val="A790BA2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nsid w:val="237F7495"/>
    <w:multiLevelType w:val="hybridMultilevel"/>
    <w:tmpl w:val="6010AD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4382D70"/>
    <w:multiLevelType w:val="hybridMultilevel"/>
    <w:tmpl w:val="1FDC7D92"/>
    <w:lvl w:ilvl="0" w:tplc="04090001">
      <w:start w:val="1"/>
      <w:numFmt w:val="bullet"/>
      <w:lvlText w:val=""/>
      <w:lvlJc w:val="left"/>
      <w:pPr>
        <w:ind w:left="720" w:hanging="360"/>
      </w:pPr>
      <w:rPr>
        <w:rFonts w:ascii="Symbol" w:hAnsi="Symbol" w:hint="default"/>
      </w:rPr>
    </w:lvl>
    <w:lvl w:ilvl="1" w:tplc="B666F8BA">
      <w:start w:val="1"/>
      <w:numFmt w:val="bullet"/>
      <w:lvlText w:val=""/>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6F65F7"/>
    <w:multiLevelType w:val="hybridMultilevel"/>
    <w:tmpl w:val="552E4D56"/>
    <w:lvl w:ilvl="0" w:tplc="399C7350">
      <w:start w:val="1"/>
      <w:numFmt w:val="bullet"/>
      <w:lvlText w:val=""/>
      <w:lvlJc w:val="left"/>
      <w:pPr>
        <w:tabs>
          <w:tab w:val="num" w:pos="0"/>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24951C5C"/>
    <w:multiLevelType w:val="hybridMultilevel"/>
    <w:tmpl w:val="DAAB800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25C945FB"/>
    <w:multiLevelType w:val="multilevel"/>
    <w:tmpl w:val="A0A0A1D8"/>
    <w:lvl w:ilvl="0">
      <w:start w:val="1"/>
      <w:numFmt w:val="bullet"/>
      <w:lvlText w:val=""/>
      <w:lvlJc w:val="left"/>
      <w:pPr>
        <w:tabs>
          <w:tab w:val="num" w:pos="0"/>
        </w:tabs>
        <w:ind w:left="0" w:firstLine="0"/>
      </w:pPr>
      <w:rPr>
        <w:rFonts w:ascii="Symbol" w:hAnsi="Symbol"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87B356D"/>
    <w:multiLevelType w:val="hybridMultilevel"/>
    <w:tmpl w:val="A0A0A1D8"/>
    <w:lvl w:ilvl="0" w:tplc="399C7350">
      <w:start w:val="1"/>
      <w:numFmt w:val="bullet"/>
      <w:lvlText w:val=""/>
      <w:lvlJc w:val="left"/>
      <w:pPr>
        <w:tabs>
          <w:tab w:val="num" w:pos="0"/>
        </w:tabs>
        <w:ind w:left="0" w:firstLine="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297A7862"/>
    <w:multiLevelType w:val="hybridMultilevel"/>
    <w:tmpl w:val="525E618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nsid w:val="30C357D6"/>
    <w:multiLevelType w:val="hybridMultilevel"/>
    <w:tmpl w:val="DA0CB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21B64A8"/>
    <w:multiLevelType w:val="hybridMultilevel"/>
    <w:tmpl w:val="86F027BC"/>
    <w:lvl w:ilvl="0" w:tplc="91447AB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37894EAB"/>
    <w:multiLevelType w:val="hybridMultilevel"/>
    <w:tmpl w:val="7DA21E8E"/>
    <w:lvl w:ilvl="0" w:tplc="B2AAA1B4">
      <w:start w:val="1"/>
      <w:numFmt w:val="bullet"/>
      <w:lvlText w:val=""/>
      <w:lvlJc w:val="left"/>
      <w:pPr>
        <w:tabs>
          <w:tab w:val="num" w:pos="1080"/>
        </w:tabs>
        <w:ind w:left="108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E962EDE"/>
    <w:multiLevelType w:val="hybridMultilevel"/>
    <w:tmpl w:val="7156895C"/>
    <w:lvl w:ilvl="0" w:tplc="399C7350">
      <w:start w:val="1"/>
      <w:numFmt w:val="bullet"/>
      <w:lvlText w:val=""/>
      <w:lvlJc w:val="left"/>
      <w:pPr>
        <w:tabs>
          <w:tab w:val="num" w:pos="0"/>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422F4199"/>
    <w:multiLevelType w:val="hybridMultilevel"/>
    <w:tmpl w:val="B840D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804136"/>
    <w:multiLevelType w:val="hybridMultilevel"/>
    <w:tmpl w:val="F088435C"/>
    <w:lvl w:ilvl="0" w:tplc="399C7350">
      <w:start w:val="1"/>
      <w:numFmt w:val="bullet"/>
      <w:lvlText w:val=""/>
      <w:lvlJc w:val="left"/>
      <w:pPr>
        <w:tabs>
          <w:tab w:val="num" w:pos="0"/>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44C92627"/>
    <w:multiLevelType w:val="multilevel"/>
    <w:tmpl w:val="FC805DCA"/>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476F3EF8"/>
    <w:multiLevelType w:val="multilevel"/>
    <w:tmpl w:val="F088435C"/>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4C094709"/>
    <w:multiLevelType w:val="multilevel"/>
    <w:tmpl w:val="EFB6D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D1D258A"/>
    <w:multiLevelType w:val="multilevel"/>
    <w:tmpl w:val="95403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FEE1735"/>
    <w:multiLevelType w:val="multilevel"/>
    <w:tmpl w:val="F088435C"/>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5352364E"/>
    <w:multiLevelType w:val="multilevel"/>
    <w:tmpl w:val="FC805DCA"/>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54E87EB7"/>
    <w:multiLevelType w:val="hybridMultilevel"/>
    <w:tmpl w:val="35B48CFA"/>
    <w:lvl w:ilvl="0" w:tplc="FDF2C0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6D3E6F"/>
    <w:multiLevelType w:val="hybridMultilevel"/>
    <w:tmpl w:val="1586FAC4"/>
    <w:lvl w:ilvl="0" w:tplc="F4FAD49E">
      <w:start w:val="1"/>
      <w:numFmt w:val="bullet"/>
      <w:lvlText w:val=""/>
      <w:lvlJc w:val="left"/>
      <w:pPr>
        <w:tabs>
          <w:tab w:val="num" w:pos="720"/>
        </w:tabs>
        <w:ind w:left="720" w:hanging="360"/>
      </w:pPr>
      <w:rPr>
        <w:rFonts w:ascii="Times New Roman" w:hAnsi="Times New Roman" w:cs="Times New Roman"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5CCC57E3"/>
    <w:multiLevelType w:val="hybridMultilevel"/>
    <w:tmpl w:val="BD2E3D2C"/>
    <w:lvl w:ilvl="0" w:tplc="399C7350">
      <w:start w:val="1"/>
      <w:numFmt w:val="bullet"/>
      <w:lvlText w:val=""/>
      <w:lvlJc w:val="left"/>
      <w:pPr>
        <w:tabs>
          <w:tab w:val="num" w:pos="0"/>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612224C4"/>
    <w:multiLevelType w:val="multilevel"/>
    <w:tmpl w:val="1586FAC4"/>
    <w:lvl w:ilvl="0">
      <w:start w:val="1"/>
      <w:numFmt w:val="bullet"/>
      <w:lvlText w:val=""/>
      <w:lvlJc w:val="left"/>
      <w:pPr>
        <w:tabs>
          <w:tab w:val="num" w:pos="720"/>
        </w:tabs>
        <w:ind w:left="720" w:hanging="360"/>
      </w:pPr>
      <w:rPr>
        <w:rFonts w:ascii="Times New Roman" w:hAnsi="Times New Roman" w:cs="Times New Roman"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62232B14"/>
    <w:multiLevelType w:val="hybridMultilevel"/>
    <w:tmpl w:val="43600654"/>
    <w:lvl w:ilvl="0" w:tplc="399C7350">
      <w:start w:val="1"/>
      <w:numFmt w:val="bullet"/>
      <w:lvlText w:val=""/>
      <w:lvlJc w:val="left"/>
      <w:pPr>
        <w:tabs>
          <w:tab w:val="num" w:pos="0"/>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62DA1C5B"/>
    <w:multiLevelType w:val="hybridMultilevel"/>
    <w:tmpl w:val="26BE9DD4"/>
    <w:lvl w:ilvl="0" w:tplc="417A5BF2">
      <w:numFmt w:val="bullet"/>
      <w:lvlText w:val="-"/>
      <w:lvlJc w:val="left"/>
      <w:pPr>
        <w:tabs>
          <w:tab w:val="num" w:pos="1080"/>
        </w:tabs>
        <w:ind w:left="1080" w:hanging="360"/>
      </w:pPr>
      <w:rPr>
        <w:rFonts w:ascii="Times New Roman" w:eastAsia="MS Mincho"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64F964D7"/>
    <w:multiLevelType w:val="hybridMultilevel"/>
    <w:tmpl w:val="8EB68198"/>
    <w:lvl w:ilvl="0" w:tplc="399C7350">
      <w:start w:val="1"/>
      <w:numFmt w:val="bullet"/>
      <w:lvlText w:val=""/>
      <w:lvlJc w:val="left"/>
      <w:pPr>
        <w:tabs>
          <w:tab w:val="num" w:pos="0"/>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6F846B33"/>
    <w:multiLevelType w:val="hybridMultilevel"/>
    <w:tmpl w:val="11DA43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71D65E01"/>
    <w:multiLevelType w:val="hybridMultilevel"/>
    <w:tmpl w:val="B7DCFB6E"/>
    <w:lvl w:ilvl="0" w:tplc="399C7350">
      <w:start w:val="1"/>
      <w:numFmt w:val="bullet"/>
      <w:lvlText w:val=""/>
      <w:lvlJc w:val="left"/>
      <w:pPr>
        <w:tabs>
          <w:tab w:val="num" w:pos="0"/>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nsid w:val="728E05AE"/>
    <w:multiLevelType w:val="multilevel"/>
    <w:tmpl w:val="7156895C"/>
    <w:lvl w:ilvl="0">
      <w:start w:val="1"/>
      <w:numFmt w:val="bullet"/>
      <w:lvlText w:val=""/>
      <w:lvlJc w:val="left"/>
      <w:pPr>
        <w:tabs>
          <w:tab w:val="num" w:pos="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nsid w:val="73717AC9"/>
    <w:multiLevelType w:val="hybridMultilevel"/>
    <w:tmpl w:val="8850F100"/>
    <w:lvl w:ilvl="0" w:tplc="399C7350">
      <w:start w:val="1"/>
      <w:numFmt w:val="bullet"/>
      <w:lvlText w:val=""/>
      <w:lvlJc w:val="left"/>
      <w:pPr>
        <w:tabs>
          <w:tab w:val="num" w:pos="280"/>
        </w:tabs>
        <w:ind w:left="280" w:firstLine="0"/>
      </w:pPr>
      <w:rPr>
        <w:rFonts w:ascii="Symbol" w:hAnsi="Symbol" w:hint="default"/>
      </w:rPr>
    </w:lvl>
    <w:lvl w:ilvl="1" w:tplc="08090003" w:tentative="1">
      <w:start w:val="1"/>
      <w:numFmt w:val="bullet"/>
      <w:lvlText w:val="o"/>
      <w:lvlJc w:val="left"/>
      <w:pPr>
        <w:tabs>
          <w:tab w:val="num" w:pos="1720"/>
        </w:tabs>
        <w:ind w:left="1720" w:hanging="360"/>
      </w:pPr>
      <w:rPr>
        <w:rFonts w:ascii="Courier New" w:hAnsi="Courier New" w:cs="Courier New" w:hint="default"/>
      </w:rPr>
    </w:lvl>
    <w:lvl w:ilvl="2" w:tplc="08090005" w:tentative="1">
      <w:start w:val="1"/>
      <w:numFmt w:val="bullet"/>
      <w:lvlText w:val=""/>
      <w:lvlJc w:val="left"/>
      <w:pPr>
        <w:tabs>
          <w:tab w:val="num" w:pos="2440"/>
        </w:tabs>
        <w:ind w:left="2440" w:hanging="360"/>
      </w:pPr>
      <w:rPr>
        <w:rFonts w:ascii="Wingdings" w:hAnsi="Wingdings" w:hint="default"/>
      </w:rPr>
    </w:lvl>
    <w:lvl w:ilvl="3" w:tplc="08090001" w:tentative="1">
      <w:start w:val="1"/>
      <w:numFmt w:val="bullet"/>
      <w:lvlText w:val=""/>
      <w:lvlJc w:val="left"/>
      <w:pPr>
        <w:tabs>
          <w:tab w:val="num" w:pos="3160"/>
        </w:tabs>
        <w:ind w:left="3160" w:hanging="360"/>
      </w:pPr>
      <w:rPr>
        <w:rFonts w:ascii="Symbol" w:hAnsi="Symbol" w:hint="default"/>
      </w:rPr>
    </w:lvl>
    <w:lvl w:ilvl="4" w:tplc="08090003" w:tentative="1">
      <w:start w:val="1"/>
      <w:numFmt w:val="bullet"/>
      <w:lvlText w:val="o"/>
      <w:lvlJc w:val="left"/>
      <w:pPr>
        <w:tabs>
          <w:tab w:val="num" w:pos="3880"/>
        </w:tabs>
        <w:ind w:left="3880" w:hanging="360"/>
      </w:pPr>
      <w:rPr>
        <w:rFonts w:ascii="Courier New" w:hAnsi="Courier New" w:cs="Courier New" w:hint="default"/>
      </w:rPr>
    </w:lvl>
    <w:lvl w:ilvl="5" w:tplc="08090005" w:tentative="1">
      <w:start w:val="1"/>
      <w:numFmt w:val="bullet"/>
      <w:lvlText w:val=""/>
      <w:lvlJc w:val="left"/>
      <w:pPr>
        <w:tabs>
          <w:tab w:val="num" w:pos="4600"/>
        </w:tabs>
        <w:ind w:left="4600" w:hanging="360"/>
      </w:pPr>
      <w:rPr>
        <w:rFonts w:ascii="Wingdings" w:hAnsi="Wingdings" w:hint="default"/>
      </w:rPr>
    </w:lvl>
    <w:lvl w:ilvl="6" w:tplc="08090001" w:tentative="1">
      <w:start w:val="1"/>
      <w:numFmt w:val="bullet"/>
      <w:lvlText w:val=""/>
      <w:lvlJc w:val="left"/>
      <w:pPr>
        <w:tabs>
          <w:tab w:val="num" w:pos="5320"/>
        </w:tabs>
        <w:ind w:left="5320" w:hanging="360"/>
      </w:pPr>
      <w:rPr>
        <w:rFonts w:ascii="Symbol" w:hAnsi="Symbol" w:hint="default"/>
      </w:rPr>
    </w:lvl>
    <w:lvl w:ilvl="7" w:tplc="08090003" w:tentative="1">
      <w:start w:val="1"/>
      <w:numFmt w:val="bullet"/>
      <w:lvlText w:val="o"/>
      <w:lvlJc w:val="left"/>
      <w:pPr>
        <w:tabs>
          <w:tab w:val="num" w:pos="6040"/>
        </w:tabs>
        <w:ind w:left="6040" w:hanging="360"/>
      </w:pPr>
      <w:rPr>
        <w:rFonts w:ascii="Courier New" w:hAnsi="Courier New" w:cs="Courier New" w:hint="default"/>
      </w:rPr>
    </w:lvl>
    <w:lvl w:ilvl="8" w:tplc="08090005" w:tentative="1">
      <w:start w:val="1"/>
      <w:numFmt w:val="bullet"/>
      <w:lvlText w:val=""/>
      <w:lvlJc w:val="left"/>
      <w:pPr>
        <w:tabs>
          <w:tab w:val="num" w:pos="6760"/>
        </w:tabs>
        <w:ind w:left="6760" w:hanging="360"/>
      </w:pPr>
      <w:rPr>
        <w:rFonts w:ascii="Wingdings" w:hAnsi="Wingdings" w:hint="default"/>
      </w:rPr>
    </w:lvl>
  </w:abstractNum>
  <w:abstractNum w:abstractNumId="43">
    <w:nsid w:val="74176961"/>
    <w:multiLevelType w:val="hybridMultilevel"/>
    <w:tmpl w:val="0ED8F8D6"/>
    <w:lvl w:ilvl="0" w:tplc="C9EE4206">
      <w:start w:val="1"/>
      <w:numFmt w:val="bullet"/>
      <w:lvlText w:val=""/>
      <w:lvlJc w:val="left"/>
      <w:pPr>
        <w:ind w:left="720" w:hanging="360"/>
      </w:pPr>
      <w:rPr>
        <w:rFonts w:ascii="Symbol" w:hAnsi="Symbol" w:hint="default"/>
        <w:color w:val="auto"/>
      </w:rPr>
    </w:lvl>
    <w:lvl w:ilvl="1" w:tplc="75CED696">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8691963"/>
    <w:multiLevelType w:val="hybridMultilevel"/>
    <w:tmpl w:val="2BCA3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27343C"/>
    <w:multiLevelType w:val="hybridMultilevel"/>
    <w:tmpl w:val="219EEA9E"/>
    <w:lvl w:ilvl="0" w:tplc="399C7350">
      <w:start w:val="1"/>
      <w:numFmt w:val="bullet"/>
      <w:lvlText w:val=""/>
      <w:lvlJc w:val="left"/>
      <w:pPr>
        <w:tabs>
          <w:tab w:val="num" w:pos="0"/>
        </w:tabs>
        <w:ind w:left="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9"/>
  </w:num>
  <w:num w:numId="3">
    <w:abstractNumId w:val="12"/>
  </w:num>
  <w:num w:numId="4">
    <w:abstractNumId w:val="3"/>
  </w:num>
  <w:num w:numId="5">
    <w:abstractNumId w:val="28"/>
  </w:num>
  <w:num w:numId="6">
    <w:abstractNumId w:val="13"/>
  </w:num>
  <w:num w:numId="7">
    <w:abstractNumId w:val="0"/>
  </w:num>
  <w:num w:numId="8">
    <w:abstractNumId w:val="2"/>
  </w:num>
  <w:num w:numId="9">
    <w:abstractNumId w:val="1"/>
  </w:num>
  <w:num w:numId="10">
    <w:abstractNumId w:val="4"/>
  </w:num>
  <w:num w:numId="11">
    <w:abstractNumId w:val="16"/>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39"/>
  </w:num>
  <w:num w:numId="15">
    <w:abstractNumId w:val="36"/>
  </w:num>
  <w:num w:numId="16">
    <w:abstractNumId w:val="40"/>
  </w:num>
  <w:num w:numId="17">
    <w:abstractNumId w:val="21"/>
  </w:num>
  <w:num w:numId="18">
    <w:abstractNumId w:val="29"/>
  </w:num>
  <w:num w:numId="19">
    <w:abstractNumId w:val="33"/>
  </w:num>
  <w:num w:numId="20">
    <w:abstractNumId w:val="35"/>
  </w:num>
  <w:num w:numId="21">
    <w:abstractNumId w:val="18"/>
  </w:num>
  <w:num w:numId="22">
    <w:abstractNumId w:val="17"/>
  </w:num>
  <w:num w:numId="23">
    <w:abstractNumId w:val="25"/>
  </w:num>
  <w:num w:numId="24">
    <w:abstractNumId w:val="27"/>
  </w:num>
  <w:num w:numId="25">
    <w:abstractNumId w:val="30"/>
  </w:num>
  <w:num w:numId="26">
    <w:abstractNumId w:val="22"/>
  </w:num>
  <w:num w:numId="27">
    <w:abstractNumId w:val="8"/>
  </w:num>
  <w:num w:numId="28">
    <w:abstractNumId w:val="9"/>
  </w:num>
  <w:num w:numId="29">
    <w:abstractNumId w:val="42"/>
  </w:num>
  <w:num w:numId="30">
    <w:abstractNumId w:val="6"/>
  </w:num>
  <w:num w:numId="31">
    <w:abstractNumId w:val="26"/>
  </w:num>
  <w:num w:numId="32">
    <w:abstractNumId w:val="31"/>
  </w:num>
  <w:num w:numId="33">
    <w:abstractNumId w:val="38"/>
  </w:num>
  <w:num w:numId="34">
    <w:abstractNumId w:val="45"/>
  </w:num>
  <w:num w:numId="35">
    <w:abstractNumId w:val="11"/>
  </w:num>
  <w:num w:numId="36">
    <w:abstractNumId w:val="34"/>
  </w:num>
  <w:num w:numId="37">
    <w:abstractNumId w:val="15"/>
  </w:num>
  <w:num w:numId="38">
    <w:abstractNumId w:val="23"/>
  </w:num>
  <w:num w:numId="39">
    <w:abstractNumId w:val="41"/>
  </w:num>
  <w:num w:numId="40">
    <w:abstractNumId w:val="10"/>
  </w:num>
  <w:num w:numId="41">
    <w:abstractNumId w:val="7"/>
  </w:num>
  <w:num w:numId="42">
    <w:abstractNumId w:val="37"/>
  </w:num>
  <w:num w:numId="43">
    <w:abstractNumId w:val="24"/>
  </w:num>
  <w:num w:numId="44">
    <w:abstractNumId w:val="43"/>
  </w:num>
  <w:num w:numId="45">
    <w:abstractNumId w:val="14"/>
  </w:num>
  <w:num w:numId="46">
    <w:abstractNumId w:val="44"/>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3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132"/>
    <w:rsid w:val="000000F4"/>
    <w:rsid w:val="000020DE"/>
    <w:rsid w:val="000034AF"/>
    <w:rsid w:val="000038D3"/>
    <w:rsid w:val="00003CBE"/>
    <w:rsid w:val="000056DB"/>
    <w:rsid w:val="0000622E"/>
    <w:rsid w:val="00006FA8"/>
    <w:rsid w:val="00007DF2"/>
    <w:rsid w:val="00010330"/>
    <w:rsid w:val="00012B15"/>
    <w:rsid w:val="00012D78"/>
    <w:rsid w:val="00014976"/>
    <w:rsid w:val="00015062"/>
    <w:rsid w:val="0001553E"/>
    <w:rsid w:val="0001566E"/>
    <w:rsid w:val="00015C12"/>
    <w:rsid w:val="0001763A"/>
    <w:rsid w:val="0002102C"/>
    <w:rsid w:val="00022C2C"/>
    <w:rsid w:val="00022E24"/>
    <w:rsid w:val="00023322"/>
    <w:rsid w:val="000236AD"/>
    <w:rsid w:val="000239D1"/>
    <w:rsid w:val="00023DE5"/>
    <w:rsid w:val="000244F1"/>
    <w:rsid w:val="00025419"/>
    <w:rsid w:val="000254CE"/>
    <w:rsid w:val="00025E5E"/>
    <w:rsid w:val="000279FA"/>
    <w:rsid w:val="00030CB1"/>
    <w:rsid w:val="00031CD2"/>
    <w:rsid w:val="000320FD"/>
    <w:rsid w:val="00033C7F"/>
    <w:rsid w:val="00033EF3"/>
    <w:rsid w:val="00033FAA"/>
    <w:rsid w:val="0003796D"/>
    <w:rsid w:val="000405BF"/>
    <w:rsid w:val="00040A35"/>
    <w:rsid w:val="00041522"/>
    <w:rsid w:val="000424BA"/>
    <w:rsid w:val="00044CEC"/>
    <w:rsid w:val="00045025"/>
    <w:rsid w:val="000458DD"/>
    <w:rsid w:val="000469EC"/>
    <w:rsid w:val="00047B73"/>
    <w:rsid w:val="0005003A"/>
    <w:rsid w:val="00050128"/>
    <w:rsid w:val="000505FE"/>
    <w:rsid w:val="00050A57"/>
    <w:rsid w:val="000551CB"/>
    <w:rsid w:val="000563E2"/>
    <w:rsid w:val="00056974"/>
    <w:rsid w:val="00060012"/>
    <w:rsid w:val="0006028F"/>
    <w:rsid w:val="000608D0"/>
    <w:rsid w:val="00062AF9"/>
    <w:rsid w:val="0006566E"/>
    <w:rsid w:val="00065D04"/>
    <w:rsid w:val="00067785"/>
    <w:rsid w:val="000718DB"/>
    <w:rsid w:val="0007215B"/>
    <w:rsid w:val="000728E3"/>
    <w:rsid w:val="00072B08"/>
    <w:rsid w:val="0007313E"/>
    <w:rsid w:val="0007498B"/>
    <w:rsid w:val="00074E86"/>
    <w:rsid w:val="00077897"/>
    <w:rsid w:val="00077944"/>
    <w:rsid w:val="00077ED4"/>
    <w:rsid w:val="0008187D"/>
    <w:rsid w:val="00082008"/>
    <w:rsid w:val="00083FED"/>
    <w:rsid w:val="000843D1"/>
    <w:rsid w:val="00085145"/>
    <w:rsid w:val="00086002"/>
    <w:rsid w:val="00086204"/>
    <w:rsid w:val="0008671F"/>
    <w:rsid w:val="00086B7F"/>
    <w:rsid w:val="00086EEB"/>
    <w:rsid w:val="00087794"/>
    <w:rsid w:val="00091507"/>
    <w:rsid w:val="00091D83"/>
    <w:rsid w:val="00092187"/>
    <w:rsid w:val="00093C97"/>
    <w:rsid w:val="0009400C"/>
    <w:rsid w:val="0009562B"/>
    <w:rsid w:val="00095E50"/>
    <w:rsid w:val="0009717C"/>
    <w:rsid w:val="000A00B7"/>
    <w:rsid w:val="000A1DD4"/>
    <w:rsid w:val="000A2520"/>
    <w:rsid w:val="000A26AD"/>
    <w:rsid w:val="000A4E37"/>
    <w:rsid w:val="000A5040"/>
    <w:rsid w:val="000A5D3F"/>
    <w:rsid w:val="000A7DEB"/>
    <w:rsid w:val="000B3EC7"/>
    <w:rsid w:val="000B4400"/>
    <w:rsid w:val="000B4D15"/>
    <w:rsid w:val="000B512E"/>
    <w:rsid w:val="000B52DD"/>
    <w:rsid w:val="000B596A"/>
    <w:rsid w:val="000B5EE0"/>
    <w:rsid w:val="000B6797"/>
    <w:rsid w:val="000B7147"/>
    <w:rsid w:val="000C0393"/>
    <w:rsid w:val="000C0ABA"/>
    <w:rsid w:val="000C3304"/>
    <w:rsid w:val="000C3E92"/>
    <w:rsid w:val="000C434B"/>
    <w:rsid w:val="000C43AF"/>
    <w:rsid w:val="000C4D62"/>
    <w:rsid w:val="000C4E4C"/>
    <w:rsid w:val="000C6256"/>
    <w:rsid w:val="000C6444"/>
    <w:rsid w:val="000C6B95"/>
    <w:rsid w:val="000C7B48"/>
    <w:rsid w:val="000D32E9"/>
    <w:rsid w:val="000D3652"/>
    <w:rsid w:val="000D3F4B"/>
    <w:rsid w:val="000D5CEA"/>
    <w:rsid w:val="000D737E"/>
    <w:rsid w:val="000E04FF"/>
    <w:rsid w:val="000E1C54"/>
    <w:rsid w:val="000E25E4"/>
    <w:rsid w:val="000E2BEE"/>
    <w:rsid w:val="000E2D3E"/>
    <w:rsid w:val="000E3BAB"/>
    <w:rsid w:val="000E583F"/>
    <w:rsid w:val="000E6881"/>
    <w:rsid w:val="000E7F23"/>
    <w:rsid w:val="000F1701"/>
    <w:rsid w:val="000F1A52"/>
    <w:rsid w:val="000F1E3A"/>
    <w:rsid w:val="000F1F0D"/>
    <w:rsid w:val="000F2160"/>
    <w:rsid w:val="000F3411"/>
    <w:rsid w:val="000F3815"/>
    <w:rsid w:val="000F6E95"/>
    <w:rsid w:val="000F79F7"/>
    <w:rsid w:val="00100D42"/>
    <w:rsid w:val="00102E28"/>
    <w:rsid w:val="00103889"/>
    <w:rsid w:val="00103CF7"/>
    <w:rsid w:val="00104CBC"/>
    <w:rsid w:val="00105C2F"/>
    <w:rsid w:val="00107D86"/>
    <w:rsid w:val="00111E08"/>
    <w:rsid w:val="0011227F"/>
    <w:rsid w:val="00113BF9"/>
    <w:rsid w:val="00114FA5"/>
    <w:rsid w:val="001162CD"/>
    <w:rsid w:val="00116BB3"/>
    <w:rsid w:val="00116CED"/>
    <w:rsid w:val="00116D6A"/>
    <w:rsid w:val="00120F61"/>
    <w:rsid w:val="0012196D"/>
    <w:rsid w:val="00121F28"/>
    <w:rsid w:val="00123B4F"/>
    <w:rsid w:val="001243BB"/>
    <w:rsid w:val="00130023"/>
    <w:rsid w:val="0013082D"/>
    <w:rsid w:val="0013196B"/>
    <w:rsid w:val="00131C78"/>
    <w:rsid w:val="00134668"/>
    <w:rsid w:val="00135F9C"/>
    <w:rsid w:val="00136C95"/>
    <w:rsid w:val="00136DD7"/>
    <w:rsid w:val="00136E8C"/>
    <w:rsid w:val="00137331"/>
    <w:rsid w:val="00137DDC"/>
    <w:rsid w:val="001410E1"/>
    <w:rsid w:val="001425EB"/>
    <w:rsid w:val="00142A8A"/>
    <w:rsid w:val="00142B2F"/>
    <w:rsid w:val="00142EDC"/>
    <w:rsid w:val="0014300E"/>
    <w:rsid w:val="00143D9E"/>
    <w:rsid w:val="001443A2"/>
    <w:rsid w:val="0014706E"/>
    <w:rsid w:val="001474DD"/>
    <w:rsid w:val="00147E96"/>
    <w:rsid w:val="00150085"/>
    <w:rsid w:val="00150C1C"/>
    <w:rsid w:val="00151B7F"/>
    <w:rsid w:val="00151F80"/>
    <w:rsid w:val="00152245"/>
    <w:rsid w:val="001524B7"/>
    <w:rsid w:val="001526C1"/>
    <w:rsid w:val="001541F2"/>
    <w:rsid w:val="00154DCF"/>
    <w:rsid w:val="00155D99"/>
    <w:rsid w:val="00156334"/>
    <w:rsid w:val="001576E3"/>
    <w:rsid w:val="00157BDA"/>
    <w:rsid w:val="00157C22"/>
    <w:rsid w:val="00162B5F"/>
    <w:rsid w:val="00162B6A"/>
    <w:rsid w:val="00163805"/>
    <w:rsid w:val="00163CC5"/>
    <w:rsid w:val="00165A22"/>
    <w:rsid w:val="00167C79"/>
    <w:rsid w:val="00167CF2"/>
    <w:rsid w:val="0017222B"/>
    <w:rsid w:val="001727A7"/>
    <w:rsid w:val="00172F96"/>
    <w:rsid w:val="00173E2E"/>
    <w:rsid w:val="00175001"/>
    <w:rsid w:val="001761DB"/>
    <w:rsid w:val="00176681"/>
    <w:rsid w:val="0017766F"/>
    <w:rsid w:val="00180442"/>
    <w:rsid w:val="00180811"/>
    <w:rsid w:val="00181798"/>
    <w:rsid w:val="00182544"/>
    <w:rsid w:val="00183945"/>
    <w:rsid w:val="00184089"/>
    <w:rsid w:val="00184F67"/>
    <w:rsid w:val="00185077"/>
    <w:rsid w:val="0019068D"/>
    <w:rsid w:val="00193178"/>
    <w:rsid w:val="001938B0"/>
    <w:rsid w:val="00193C79"/>
    <w:rsid w:val="00193F02"/>
    <w:rsid w:val="001A02D0"/>
    <w:rsid w:val="001A2EA0"/>
    <w:rsid w:val="001A3CA5"/>
    <w:rsid w:val="001A4068"/>
    <w:rsid w:val="001A4866"/>
    <w:rsid w:val="001A59C3"/>
    <w:rsid w:val="001A5A17"/>
    <w:rsid w:val="001B0EF1"/>
    <w:rsid w:val="001B694F"/>
    <w:rsid w:val="001B6A2A"/>
    <w:rsid w:val="001B6ECA"/>
    <w:rsid w:val="001C17A7"/>
    <w:rsid w:val="001C4F32"/>
    <w:rsid w:val="001C52A9"/>
    <w:rsid w:val="001C5774"/>
    <w:rsid w:val="001D25BE"/>
    <w:rsid w:val="001D380A"/>
    <w:rsid w:val="001D5B6D"/>
    <w:rsid w:val="001D6420"/>
    <w:rsid w:val="001D6E16"/>
    <w:rsid w:val="001D7EAF"/>
    <w:rsid w:val="001E13F7"/>
    <w:rsid w:val="001E2E0E"/>
    <w:rsid w:val="001E3742"/>
    <w:rsid w:val="001E4FA8"/>
    <w:rsid w:val="001E7980"/>
    <w:rsid w:val="001F030C"/>
    <w:rsid w:val="001F1213"/>
    <w:rsid w:val="001F3735"/>
    <w:rsid w:val="001F4948"/>
    <w:rsid w:val="001F4C01"/>
    <w:rsid w:val="001F4DA3"/>
    <w:rsid w:val="001F54CE"/>
    <w:rsid w:val="001F65CA"/>
    <w:rsid w:val="001F6A82"/>
    <w:rsid w:val="001F6A96"/>
    <w:rsid w:val="001F7624"/>
    <w:rsid w:val="001F7CB2"/>
    <w:rsid w:val="0020016E"/>
    <w:rsid w:val="00201588"/>
    <w:rsid w:val="00202F30"/>
    <w:rsid w:val="002038C2"/>
    <w:rsid w:val="00204221"/>
    <w:rsid w:val="002064CF"/>
    <w:rsid w:val="00206DDE"/>
    <w:rsid w:val="002074F2"/>
    <w:rsid w:val="00210425"/>
    <w:rsid w:val="002104E0"/>
    <w:rsid w:val="00210620"/>
    <w:rsid w:val="002129AF"/>
    <w:rsid w:val="00212DF9"/>
    <w:rsid w:val="00214316"/>
    <w:rsid w:val="002154F6"/>
    <w:rsid w:val="00215974"/>
    <w:rsid w:val="00216FCA"/>
    <w:rsid w:val="00220800"/>
    <w:rsid w:val="00220FF7"/>
    <w:rsid w:val="00221D38"/>
    <w:rsid w:val="0022265C"/>
    <w:rsid w:val="00225AC3"/>
    <w:rsid w:val="00226A6C"/>
    <w:rsid w:val="00226DE4"/>
    <w:rsid w:val="00233131"/>
    <w:rsid w:val="002335B7"/>
    <w:rsid w:val="00234833"/>
    <w:rsid w:val="00234A89"/>
    <w:rsid w:val="00234B00"/>
    <w:rsid w:val="002355CE"/>
    <w:rsid w:val="0023617A"/>
    <w:rsid w:val="00237663"/>
    <w:rsid w:val="00237F31"/>
    <w:rsid w:val="00240C67"/>
    <w:rsid w:val="00242739"/>
    <w:rsid w:val="0024359A"/>
    <w:rsid w:val="00244625"/>
    <w:rsid w:val="002455AC"/>
    <w:rsid w:val="00246535"/>
    <w:rsid w:val="00246F3A"/>
    <w:rsid w:val="00250FC3"/>
    <w:rsid w:val="0025181F"/>
    <w:rsid w:val="0025364F"/>
    <w:rsid w:val="00253D73"/>
    <w:rsid w:val="00256767"/>
    <w:rsid w:val="00256BA6"/>
    <w:rsid w:val="00256EAA"/>
    <w:rsid w:val="00261EE0"/>
    <w:rsid w:val="00262D01"/>
    <w:rsid w:val="00263E49"/>
    <w:rsid w:val="0026596B"/>
    <w:rsid w:val="00265F32"/>
    <w:rsid w:val="002661D7"/>
    <w:rsid w:val="002664B6"/>
    <w:rsid w:val="0027029D"/>
    <w:rsid w:val="00270FB3"/>
    <w:rsid w:val="00271721"/>
    <w:rsid w:val="00272DE3"/>
    <w:rsid w:val="00273386"/>
    <w:rsid w:val="002735BB"/>
    <w:rsid w:val="00274289"/>
    <w:rsid w:val="00276AE2"/>
    <w:rsid w:val="0027724E"/>
    <w:rsid w:val="002776EC"/>
    <w:rsid w:val="0027797D"/>
    <w:rsid w:val="00281960"/>
    <w:rsid w:val="00282639"/>
    <w:rsid w:val="00284F0E"/>
    <w:rsid w:val="00286035"/>
    <w:rsid w:val="00286684"/>
    <w:rsid w:val="00286EE9"/>
    <w:rsid w:val="00287242"/>
    <w:rsid w:val="002909E5"/>
    <w:rsid w:val="0029421D"/>
    <w:rsid w:val="002944B9"/>
    <w:rsid w:val="00294C64"/>
    <w:rsid w:val="00295F4F"/>
    <w:rsid w:val="002A2028"/>
    <w:rsid w:val="002A2360"/>
    <w:rsid w:val="002A2B81"/>
    <w:rsid w:val="002A2E0C"/>
    <w:rsid w:val="002A43E2"/>
    <w:rsid w:val="002A57A4"/>
    <w:rsid w:val="002A5A54"/>
    <w:rsid w:val="002A759F"/>
    <w:rsid w:val="002B0669"/>
    <w:rsid w:val="002B0827"/>
    <w:rsid w:val="002B0D8E"/>
    <w:rsid w:val="002B364D"/>
    <w:rsid w:val="002B4403"/>
    <w:rsid w:val="002B4595"/>
    <w:rsid w:val="002B4FBE"/>
    <w:rsid w:val="002B5896"/>
    <w:rsid w:val="002C01CC"/>
    <w:rsid w:val="002C1329"/>
    <w:rsid w:val="002C1FD1"/>
    <w:rsid w:val="002C2DCB"/>
    <w:rsid w:val="002C41E3"/>
    <w:rsid w:val="002C4B42"/>
    <w:rsid w:val="002C6915"/>
    <w:rsid w:val="002C7451"/>
    <w:rsid w:val="002C7C5E"/>
    <w:rsid w:val="002D045F"/>
    <w:rsid w:val="002D1CE7"/>
    <w:rsid w:val="002D2FAF"/>
    <w:rsid w:val="002D3606"/>
    <w:rsid w:val="002D52E6"/>
    <w:rsid w:val="002D571C"/>
    <w:rsid w:val="002D6C2C"/>
    <w:rsid w:val="002E10B3"/>
    <w:rsid w:val="002E21A4"/>
    <w:rsid w:val="002E21C5"/>
    <w:rsid w:val="002E28BF"/>
    <w:rsid w:val="002E2C99"/>
    <w:rsid w:val="002E3230"/>
    <w:rsid w:val="002E35BE"/>
    <w:rsid w:val="002E3A80"/>
    <w:rsid w:val="002E4591"/>
    <w:rsid w:val="002E485D"/>
    <w:rsid w:val="002E53B4"/>
    <w:rsid w:val="002E565D"/>
    <w:rsid w:val="002E6828"/>
    <w:rsid w:val="002F16C7"/>
    <w:rsid w:val="002F1E8F"/>
    <w:rsid w:val="002F29CD"/>
    <w:rsid w:val="002F3BE2"/>
    <w:rsid w:val="002F4C03"/>
    <w:rsid w:val="002F50C4"/>
    <w:rsid w:val="002F5979"/>
    <w:rsid w:val="002F7353"/>
    <w:rsid w:val="002F79E2"/>
    <w:rsid w:val="002F7CB6"/>
    <w:rsid w:val="00300050"/>
    <w:rsid w:val="00300F7D"/>
    <w:rsid w:val="00301878"/>
    <w:rsid w:val="003045FC"/>
    <w:rsid w:val="00304649"/>
    <w:rsid w:val="003047CC"/>
    <w:rsid w:val="00305412"/>
    <w:rsid w:val="00305C5E"/>
    <w:rsid w:val="00306E5A"/>
    <w:rsid w:val="00312691"/>
    <w:rsid w:val="00312B99"/>
    <w:rsid w:val="00313D3B"/>
    <w:rsid w:val="00315E45"/>
    <w:rsid w:val="00316260"/>
    <w:rsid w:val="0031652D"/>
    <w:rsid w:val="00316693"/>
    <w:rsid w:val="00316CB9"/>
    <w:rsid w:val="00316CD8"/>
    <w:rsid w:val="00316D87"/>
    <w:rsid w:val="00317159"/>
    <w:rsid w:val="00317415"/>
    <w:rsid w:val="00317DC7"/>
    <w:rsid w:val="00321614"/>
    <w:rsid w:val="00323E22"/>
    <w:rsid w:val="00323F25"/>
    <w:rsid w:val="003247D4"/>
    <w:rsid w:val="00324C49"/>
    <w:rsid w:val="00326421"/>
    <w:rsid w:val="00327D5F"/>
    <w:rsid w:val="003300FF"/>
    <w:rsid w:val="003317C7"/>
    <w:rsid w:val="00331979"/>
    <w:rsid w:val="00332016"/>
    <w:rsid w:val="00334EFE"/>
    <w:rsid w:val="00336264"/>
    <w:rsid w:val="00337EE1"/>
    <w:rsid w:val="00340953"/>
    <w:rsid w:val="00340F6F"/>
    <w:rsid w:val="00343901"/>
    <w:rsid w:val="00345466"/>
    <w:rsid w:val="00346DFE"/>
    <w:rsid w:val="003476D7"/>
    <w:rsid w:val="00347A4C"/>
    <w:rsid w:val="00347C0E"/>
    <w:rsid w:val="0035019A"/>
    <w:rsid w:val="0035030F"/>
    <w:rsid w:val="0035060B"/>
    <w:rsid w:val="0035465A"/>
    <w:rsid w:val="00355AFC"/>
    <w:rsid w:val="00355F79"/>
    <w:rsid w:val="00355F86"/>
    <w:rsid w:val="00356217"/>
    <w:rsid w:val="0035626F"/>
    <w:rsid w:val="0035645C"/>
    <w:rsid w:val="0035685C"/>
    <w:rsid w:val="0035787B"/>
    <w:rsid w:val="003578C1"/>
    <w:rsid w:val="003607F2"/>
    <w:rsid w:val="003624CF"/>
    <w:rsid w:val="003630C7"/>
    <w:rsid w:val="00364BDB"/>
    <w:rsid w:val="00365115"/>
    <w:rsid w:val="003667B5"/>
    <w:rsid w:val="003667FC"/>
    <w:rsid w:val="00367A2D"/>
    <w:rsid w:val="00377683"/>
    <w:rsid w:val="0037792F"/>
    <w:rsid w:val="00380435"/>
    <w:rsid w:val="00380E64"/>
    <w:rsid w:val="00382977"/>
    <w:rsid w:val="00383B84"/>
    <w:rsid w:val="0038434F"/>
    <w:rsid w:val="0038531C"/>
    <w:rsid w:val="00385815"/>
    <w:rsid w:val="00387D6F"/>
    <w:rsid w:val="003900A5"/>
    <w:rsid w:val="00390C09"/>
    <w:rsid w:val="00392D00"/>
    <w:rsid w:val="00393503"/>
    <w:rsid w:val="00393FE5"/>
    <w:rsid w:val="0039499C"/>
    <w:rsid w:val="0039564C"/>
    <w:rsid w:val="00395843"/>
    <w:rsid w:val="00395DE7"/>
    <w:rsid w:val="00395F04"/>
    <w:rsid w:val="0039659A"/>
    <w:rsid w:val="00396D6E"/>
    <w:rsid w:val="003A2722"/>
    <w:rsid w:val="003A2D1E"/>
    <w:rsid w:val="003A3432"/>
    <w:rsid w:val="003A3600"/>
    <w:rsid w:val="003A4377"/>
    <w:rsid w:val="003A4917"/>
    <w:rsid w:val="003A4C61"/>
    <w:rsid w:val="003A4E0D"/>
    <w:rsid w:val="003A52D8"/>
    <w:rsid w:val="003A6B9E"/>
    <w:rsid w:val="003B0622"/>
    <w:rsid w:val="003B0C3B"/>
    <w:rsid w:val="003B283B"/>
    <w:rsid w:val="003B290E"/>
    <w:rsid w:val="003B59CA"/>
    <w:rsid w:val="003B7EBE"/>
    <w:rsid w:val="003C6623"/>
    <w:rsid w:val="003C6D57"/>
    <w:rsid w:val="003D1D97"/>
    <w:rsid w:val="003D1DA4"/>
    <w:rsid w:val="003D296D"/>
    <w:rsid w:val="003D2E6B"/>
    <w:rsid w:val="003D5478"/>
    <w:rsid w:val="003D677B"/>
    <w:rsid w:val="003E0DD2"/>
    <w:rsid w:val="003E1BE3"/>
    <w:rsid w:val="003E2ACB"/>
    <w:rsid w:val="003E527F"/>
    <w:rsid w:val="003E7CB8"/>
    <w:rsid w:val="003E7E4B"/>
    <w:rsid w:val="003F0046"/>
    <w:rsid w:val="003F0120"/>
    <w:rsid w:val="003F03F1"/>
    <w:rsid w:val="003F06DE"/>
    <w:rsid w:val="003F1A44"/>
    <w:rsid w:val="003F1B91"/>
    <w:rsid w:val="003F3D95"/>
    <w:rsid w:val="003F46A5"/>
    <w:rsid w:val="003F6D0C"/>
    <w:rsid w:val="003F7030"/>
    <w:rsid w:val="00400472"/>
    <w:rsid w:val="00401890"/>
    <w:rsid w:val="004024A5"/>
    <w:rsid w:val="00403443"/>
    <w:rsid w:val="00403481"/>
    <w:rsid w:val="00403AF2"/>
    <w:rsid w:val="004045B6"/>
    <w:rsid w:val="00405BC7"/>
    <w:rsid w:val="004067F9"/>
    <w:rsid w:val="004074E7"/>
    <w:rsid w:val="0041096E"/>
    <w:rsid w:val="00411A37"/>
    <w:rsid w:val="00412DBB"/>
    <w:rsid w:val="00413616"/>
    <w:rsid w:val="004138D9"/>
    <w:rsid w:val="004138FB"/>
    <w:rsid w:val="004145EF"/>
    <w:rsid w:val="0041517D"/>
    <w:rsid w:val="004154F0"/>
    <w:rsid w:val="004156BA"/>
    <w:rsid w:val="0041619B"/>
    <w:rsid w:val="004172BD"/>
    <w:rsid w:val="00420F48"/>
    <w:rsid w:val="004215B3"/>
    <w:rsid w:val="00421809"/>
    <w:rsid w:val="00424803"/>
    <w:rsid w:val="00424E08"/>
    <w:rsid w:val="0042507F"/>
    <w:rsid w:val="00430152"/>
    <w:rsid w:val="004302D2"/>
    <w:rsid w:val="00430D32"/>
    <w:rsid w:val="00432982"/>
    <w:rsid w:val="00435284"/>
    <w:rsid w:val="004373AC"/>
    <w:rsid w:val="00440620"/>
    <w:rsid w:val="0044069C"/>
    <w:rsid w:val="00440A54"/>
    <w:rsid w:val="00441277"/>
    <w:rsid w:val="00441941"/>
    <w:rsid w:val="004426FE"/>
    <w:rsid w:val="00442976"/>
    <w:rsid w:val="004433FB"/>
    <w:rsid w:val="00443955"/>
    <w:rsid w:val="0044521F"/>
    <w:rsid w:val="00445379"/>
    <w:rsid w:val="0044620E"/>
    <w:rsid w:val="00446D94"/>
    <w:rsid w:val="004479D9"/>
    <w:rsid w:val="004504F8"/>
    <w:rsid w:val="00452260"/>
    <w:rsid w:val="004529C2"/>
    <w:rsid w:val="00453210"/>
    <w:rsid w:val="00455710"/>
    <w:rsid w:val="0045581B"/>
    <w:rsid w:val="00461FF9"/>
    <w:rsid w:val="00462485"/>
    <w:rsid w:val="004644F4"/>
    <w:rsid w:val="00465612"/>
    <w:rsid w:val="004660F9"/>
    <w:rsid w:val="004663F4"/>
    <w:rsid w:val="00466E7F"/>
    <w:rsid w:val="0046707C"/>
    <w:rsid w:val="00467A48"/>
    <w:rsid w:val="0047064E"/>
    <w:rsid w:val="0047094B"/>
    <w:rsid w:val="00472695"/>
    <w:rsid w:val="00472731"/>
    <w:rsid w:val="00473928"/>
    <w:rsid w:val="00474F1D"/>
    <w:rsid w:val="004759E0"/>
    <w:rsid w:val="00476A7F"/>
    <w:rsid w:val="00476C98"/>
    <w:rsid w:val="004771ED"/>
    <w:rsid w:val="00477710"/>
    <w:rsid w:val="00477971"/>
    <w:rsid w:val="004836B2"/>
    <w:rsid w:val="00484332"/>
    <w:rsid w:val="00484ED4"/>
    <w:rsid w:val="0048629D"/>
    <w:rsid w:val="00491F9D"/>
    <w:rsid w:val="004921AB"/>
    <w:rsid w:val="004925F9"/>
    <w:rsid w:val="00492F10"/>
    <w:rsid w:val="00492F71"/>
    <w:rsid w:val="00492FBF"/>
    <w:rsid w:val="00494254"/>
    <w:rsid w:val="00494667"/>
    <w:rsid w:val="00495C88"/>
    <w:rsid w:val="004960A0"/>
    <w:rsid w:val="00496177"/>
    <w:rsid w:val="0049635D"/>
    <w:rsid w:val="00496EDB"/>
    <w:rsid w:val="004A000D"/>
    <w:rsid w:val="004A0B17"/>
    <w:rsid w:val="004A335B"/>
    <w:rsid w:val="004A3450"/>
    <w:rsid w:val="004A3750"/>
    <w:rsid w:val="004B0F12"/>
    <w:rsid w:val="004B326C"/>
    <w:rsid w:val="004B38D8"/>
    <w:rsid w:val="004B3A22"/>
    <w:rsid w:val="004B3ACA"/>
    <w:rsid w:val="004B4494"/>
    <w:rsid w:val="004B47B1"/>
    <w:rsid w:val="004B5953"/>
    <w:rsid w:val="004B5D61"/>
    <w:rsid w:val="004B5DE2"/>
    <w:rsid w:val="004B6553"/>
    <w:rsid w:val="004B72B8"/>
    <w:rsid w:val="004B7337"/>
    <w:rsid w:val="004B7CDD"/>
    <w:rsid w:val="004C047D"/>
    <w:rsid w:val="004C05C6"/>
    <w:rsid w:val="004C0781"/>
    <w:rsid w:val="004C0B89"/>
    <w:rsid w:val="004C1B12"/>
    <w:rsid w:val="004C1B4F"/>
    <w:rsid w:val="004C423B"/>
    <w:rsid w:val="004C44E3"/>
    <w:rsid w:val="004C478A"/>
    <w:rsid w:val="004C484C"/>
    <w:rsid w:val="004C604D"/>
    <w:rsid w:val="004C6084"/>
    <w:rsid w:val="004C7F11"/>
    <w:rsid w:val="004D12C8"/>
    <w:rsid w:val="004D351F"/>
    <w:rsid w:val="004D3562"/>
    <w:rsid w:val="004D3DA3"/>
    <w:rsid w:val="004D58A1"/>
    <w:rsid w:val="004E05BE"/>
    <w:rsid w:val="004E159C"/>
    <w:rsid w:val="004E1E42"/>
    <w:rsid w:val="004E1F42"/>
    <w:rsid w:val="004E5A82"/>
    <w:rsid w:val="004F03F8"/>
    <w:rsid w:val="004F41C1"/>
    <w:rsid w:val="004F4A4B"/>
    <w:rsid w:val="004F4E74"/>
    <w:rsid w:val="004F67AA"/>
    <w:rsid w:val="004F7537"/>
    <w:rsid w:val="004F7E18"/>
    <w:rsid w:val="004F7EE7"/>
    <w:rsid w:val="00501611"/>
    <w:rsid w:val="005030D1"/>
    <w:rsid w:val="005037FA"/>
    <w:rsid w:val="005043A3"/>
    <w:rsid w:val="00504ACD"/>
    <w:rsid w:val="00505F82"/>
    <w:rsid w:val="00506553"/>
    <w:rsid w:val="0050697C"/>
    <w:rsid w:val="00506E85"/>
    <w:rsid w:val="005075C0"/>
    <w:rsid w:val="005077F9"/>
    <w:rsid w:val="00507BCE"/>
    <w:rsid w:val="00507C06"/>
    <w:rsid w:val="00510E55"/>
    <w:rsid w:val="00510FB5"/>
    <w:rsid w:val="00511A8C"/>
    <w:rsid w:val="00511EF0"/>
    <w:rsid w:val="0051273A"/>
    <w:rsid w:val="0051370E"/>
    <w:rsid w:val="005139B2"/>
    <w:rsid w:val="0051441C"/>
    <w:rsid w:val="00514C15"/>
    <w:rsid w:val="00515B68"/>
    <w:rsid w:val="00516A49"/>
    <w:rsid w:val="00516D1B"/>
    <w:rsid w:val="0052088B"/>
    <w:rsid w:val="00520A1C"/>
    <w:rsid w:val="00521C0C"/>
    <w:rsid w:val="00522EB2"/>
    <w:rsid w:val="00523CE0"/>
    <w:rsid w:val="00524A24"/>
    <w:rsid w:val="005267A8"/>
    <w:rsid w:val="005271E1"/>
    <w:rsid w:val="005306EE"/>
    <w:rsid w:val="005324BF"/>
    <w:rsid w:val="00533C95"/>
    <w:rsid w:val="0053547C"/>
    <w:rsid w:val="00535A13"/>
    <w:rsid w:val="00535B39"/>
    <w:rsid w:val="00535B4B"/>
    <w:rsid w:val="00535BFB"/>
    <w:rsid w:val="005369B0"/>
    <w:rsid w:val="00536CE8"/>
    <w:rsid w:val="00540D6F"/>
    <w:rsid w:val="00541F35"/>
    <w:rsid w:val="00544A88"/>
    <w:rsid w:val="00544E08"/>
    <w:rsid w:val="00544EA6"/>
    <w:rsid w:val="0054563C"/>
    <w:rsid w:val="00546951"/>
    <w:rsid w:val="00547CE7"/>
    <w:rsid w:val="005518FD"/>
    <w:rsid w:val="005523CB"/>
    <w:rsid w:val="00554908"/>
    <w:rsid w:val="00555467"/>
    <w:rsid w:val="00555978"/>
    <w:rsid w:val="00555E83"/>
    <w:rsid w:val="00556F09"/>
    <w:rsid w:val="005615A0"/>
    <w:rsid w:val="005624DB"/>
    <w:rsid w:val="00563D74"/>
    <w:rsid w:val="005647C0"/>
    <w:rsid w:val="00564CF1"/>
    <w:rsid w:val="00565F83"/>
    <w:rsid w:val="00566185"/>
    <w:rsid w:val="005662A9"/>
    <w:rsid w:val="00566479"/>
    <w:rsid w:val="005671D7"/>
    <w:rsid w:val="005709F7"/>
    <w:rsid w:val="00572884"/>
    <w:rsid w:val="00576F96"/>
    <w:rsid w:val="00582680"/>
    <w:rsid w:val="0058325C"/>
    <w:rsid w:val="00583C6C"/>
    <w:rsid w:val="00584DBB"/>
    <w:rsid w:val="0058583E"/>
    <w:rsid w:val="0058664D"/>
    <w:rsid w:val="0058680B"/>
    <w:rsid w:val="00586FDB"/>
    <w:rsid w:val="0059278C"/>
    <w:rsid w:val="00593AE9"/>
    <w:rsid w:val="00594249"/>
    <w:rsid w:val="005942CB"/>
    <w:rsid w:val="005978E8"/>
    <w:rsid w:val="005A0033"/>
    <w:rsid w:val="005A0964"/>
    <w:rsid w:val="005A0A31"/>
    <w:rsid w:val="005A0C14"/>
    <w:rsid w:val="005A1242"/>
    <w:rsid w:val="005A357A"/>
    <w:rsid w:val="005A42AE"/>
    <w:rsid w:val="005A4C6A"/>
    <w:rsid w:val="005A5F7C"/>
    <w:rsid w:val="005A60C2"/>
    <w:rsid w:val="005A6C2E"/>
    <w:rsid w:val="005A6D6E"/>
    <w:rsid w:val="005B052A"/>
    <w:rsid w:val="005B240A"/>
    <w:rsid w:val="005B2546"/>
    <w:rsid w:val="005B4588"/>
    <w:rsid w:val="005B50BE"/>
    <w:rsid w:val="005B5B1C"/>
    <w:rsid w:val="005B5B29"/>
    <w:rsid w:val="005B5B80"/>
    <w:rsid w:val="005B669C"/>
    <w:rsid w:val="005C0D54"/>
    <w:rsid w:val="005C0F22"/>
    <w:rsid w:val="005C138C"/>
    <w:rsid w:val="005C1B04"/>
    <w:rsid w:val="005C24CE"/>
    <w:rsid w:val="005C28A1"/>
    <w:rsid w:val="005C2F60"/>
    <w:rsid w:val="005C3274"/>
    <w:rsid w:val="005C37CF"/>
    <w:rsid w:val="005C4F05"/>
    <w:rsid w:val="005C7D34"/>
    <w:rsid w:val="005D06B4"/>
    <w:rsid w:val="005D6450"/>
    <w:rsid w:val="005E0131"/>
    <w:rsid w:val="005E0481"/>
    <w:rsid w:val="005E05E9"/>
    <w:rsid w:val="005E08DA"/>
    <w:rsid w:val="005E14EF"/>
    <w:rsid w:val="005E15D4"/>
    <w:rsid w:val="005E1610"/>
    <w:rsid w:val="005E2AA5"/>
    <w:rsid w:val="005E2EE1"/>
    <w:rsid w:val="005E2FC1"/>
    <w:rsid w:val="005E3558"/>
    <w:rsid w:val="005E3B6B"/>
    <w:rsid w:val="005E3FD1"/>
    <w:rsid w:val="005E4627"/>
    <w:rsid w:val="005E492B"/>
    <w:rsid w:val="005E64F9"/>
    <w:rsid w:val="005E6773"/>
    <w:rsid w:val="005E7546"/>
    <w:rsid w:val="005F02D1"/>
    <w:rsid w:val="005F08F2"/>
    <w:rsid w:val="005F15DB"/>
    <w:rsid w:val="005F1826"/>
    <w:rsid w:val="005F1FCD"/>
    <w:rsid w:val="005F28FF"/>
    <w:rsid w:val="005F3119"/>
    <w:rsid w:val="005F37C2"/>
    <w:rsid w:val="005F4706"/>
    <w:rsid w:val="005F4DA1"/>
    <w:rsid w:val="005F5679"/>
    <w:rsid w:val="005F61BD"/>
    <w:rsid w:val="005F6248"/>
    <w:rsid w:val="005F6B68"/>
    <w:rsid w:val="00600003"/>
    <w:rsid w:val="00600ACA"/>
    <w:rsid w:val="00601C61"/>
    <w:rsid w:val="0060229E"/>
    <w:rsid w:val="0060257B"/>
    <w:rsid w:val="00602D16"/>
    <w:rsid w:val="00604023"/>
    <w:rsid w:val="0060420D"/>
    <w:rsid w:val="00605C34"/>
    <w:rsid w:val="006065EA"/>
    <w:rsid w:val="0060663C"/>
    <w:rsid w:val="006114A1"/>
    <w:rsid w:val="006114F9"/>
    <w:rsid w:val="0061176F"/>
    <w:rsid w:val="00611880"/>
    <w:rsid w:val="00611BC7"/>
    <w:rsid w:val="006132B1"/>
    <w:rsid w:val="006148FA"/>
    <w:rsid w:val="00615E8B"/>
    <w:rsid w:val="00617D25"/>
    <w:rsid w:val="00620C24"/>
    <w:rsid w:val="00622102"/>
    <w:rsid w:val="00622361"/>
    <w:rsid w:val="00622836"/>
    <w:rsid w:val="00622C54"/>
    <w:rsid w:val="00623227"/>
    <w:rsid w:val="006244B4"/>
    <w:rsid w:val="0062491D"/>
    <w:rsid w:val="00625BC8"/>
    <w:rsid w:val="00626B77"/>
    <w:rsid w:val="0063189B"/>
    <w:rsid w:val="006324E6"/>
    <w:rsid w:val="006327D4"/>
    <w:rsid w:val="006342F3"/>
    <w:rsid w:val="00635178"/>
    <w:rsid w:val="00635400"/>
    <w:rsid w:val="00635BD6"/>
    <w:rsid w:val="006363F8"/>
    <w:rsid w:val="00636EB5"/>
    <w:rsid w:val="00640A7F"/>
    <w:rsid w:val="00641EE5"/>
    <w:rsid w:val="00642682"/>
    <w:rsid w:val="00642F6F"/>
    <w:rsid w:val="006433B3"/>
    <w:rsid w:val="0064386D"/>
    <w:rsid w:val="006462C0"/>
    <w:rsid w:val="00647079"/>
    <w:rsid w:val="00647B31"/>
    <w:rsid w:val="0065113E"/>
    <w:rsid w:val="00651584"/>
    <w:rsid w:val="00655E4A"/>
    <w:rsid w:val="00656200"/>
    <w:rsid w:val="006570AF"/>
    <w:rsid w:val="006578AD"/>
    <w:rsid w:val="00657E02"/>
    <w:rsid w:val="006607AD"/>
    <w:rsid w:val="0066120C"/>
    <w:rsid w:val="0066131B"/>
    <w:rsid w:val="00661A0C"/>
    <w:rsid w:val="00661A12"/>
    <w:rsid w:val="006621B6"/>
    <w:rsid w:val="00662D6F"/>
    <w:rsid w:val="006648D8"/>
    <w:rsid w:val="006659DB"/>
    <w:rsid w:val="00667117"/>
    <w:rsid w:val="0067108E"/>
    <w:rsid w:val="00673484"/>
    <w:rsid w:val="00673A86"/>
    <w:rsid w:val="00674B5A"/>
    <w:rsid w:val="00676DAB"/>
    <w:rsid w:val="00677757"/>
    <w:rsid w:val="00677EC9"/>
    <w:rsid w:val="00681534"/>
    <w:rsid w:val="0068180D"/>
    <w:rsid w:val="0068184B"/>
    <w:rsid w:val="00681F97"/>
    <w:rsid w:val="00683040"/>
    <w:rsid w:val="006842F8"/>
    <w:rsid w:val="006858C4"/>
    <w:rsid w:val="0068668B"/>
    <w:rsid w:val="00687683"/>
    <w:rsid w:val="00687824"/>
    <w:rsid w:val="00687F23"/>
    <w:rsid w:val="00690F74"/>
    <w:rsid w:val="00691BCD"/>
    <w:rsid w:val="0069390C"/>
    <w:rsid w:val="00696A90"/>
    <w:rsid w:val="006978E4"/>
    <w:rsid w:val="006A00F2"/>
    <w:rsid w:val="006A2105"/>
    <w:rsid w:val="006A29DD"/>
    <w:rsid w:val="006A3188"/>
    <w:rsid w:val="006A3F10"/>
    <w:rsid w:val="006A649B"/>
    <w:rsid w:val="006A6D42"/>
    <w:rsid w:val="006A718E"/>
    <w:rsid w:val="006A75D0"/>
    <w:rsid w:val="006A7D87"/>
    <w:rsid w:val="006B0F1E"/>
    <w:rsid w:val="006B1936"/>
    <w:rsid w:val="006B1B4D"/>
    <w:rsid w:val="006B23C0"/>
    <w:rsid w:val="006B3BD0"/>
    <w:rsid w:val="006B463A"/>
    <w:rsid w:val="006B58A5"/>
    <w:rsid w:val="006B5905"/>
    <w:rsid w:val="006B7261"/>
    <w:rsid w:val="006B72BA"/>
    <w:rsid w:val="006C04FD"/>
    <w:rsid w:val="006C1431"/>
    <w:rsid w:val="006C1A6B"/>
    <w:rsid w:val="006C1B4D"/>
    <w:rsid w:val="006C1E9F"/>
    <w:rsid w:val="006C2D8B"/>
    <w:rsid w:val="006C3F1E"/>
    <w:rsid w:val="006C53D7"/>
    <w:rsid w:val="006C649F"/>
    <w:rsid w:val="006C6593"/>
    <w:rsid w:val="006C7053"/>
    <w:rsid w:val="006C73BD"/>
    <w:rsid w:val="006C74E7"/>
    <w:rsid w:val="006D19D1"/>
    <w:rsid w:val="006D2C6E"/>
    <w:rsid w:val="006D2E3A"/>
    <w:rsid w:val="006D342A"/>
    <w:rsid w:val="006D3459"/>
    <w:rsid w:val="006D3DE0"/>
    <w:rsid w:val="006D5E92"/>
    <w:rsid w:val="006E092E"/>
    <w:rsid w:val="006E29F5"/>
    <w:rsid w:val="006E2FD1"/>
    <w:rsid w:val="006E4E24"/>
    <w:rsid w:val="006E680E"/>
    <w:rsid w:val="006E7286"/>
    <w:rsid w:val="006F15B1"/>
    <w:rsid w:val="006F385E"/>
    <w:rsid w:val="006F443E"/>
    <w:rsid w:val="006F4761"/>
    <w:rsid w:val="006F4F43"/>
    <w:rsid w:val="006F5A29"/>
    <w:rsid w:val="006F5CE7"/>
    <w:rsid w:val="006F6687"/>
    <w:rsid w:val="006F71F5"/>
    <w:rsid w:val="00700C73"/>
    <w:rsid w:val="00704BEC"/>
    <w:rsid w:val="007063B4"/>
    <w:rsid w:val="007072B5"/>
    <w:rsid w:val="0071084D"/>
    <w:rsid w:val="00710F77"/>
    <w:rsid w:val="00714DD1"/>
    <w:rsid w:val="00715FE1"/>
    <w:rsid w:val="00716246"/>
    <w:rsid w:val="00717911"/>
    <w:rsid w:val="00721880"/>
    <w:rsid w:val="007219C5"/>
    <w:rsid w:val="0072252E"/>
    <w:rsid w:val="00722E52"/>
    <w:rsid w:val="007243F8"/>
    <w:rsid w:val="00724537"/>
    <w:rsid w:val="00727898"/>
    <w:rsid w:val="00727C4A"/>
    <w:rsid w:val="007302B0"/>
    <w:rsid w:val="00730B03"/>
    <w:rsid w:val="00730E53"/>
    <w:rsid w:val="007317F4"/>
    <w:rsid w:val="007322A3"/>
    <w:rsid w:val="007332C7"/>
    <w:rsid w:val="00734A4E"/>
    <w:rsid w:val="00735714"/>
    <w:rsid w:val="00735B7B"/>
    <w:rsid w:val="00740427"/>
    <w:rsid w:val="0074056C"/>
    <w:rsid w:val="00741990"/>
    <w:rsid w:val="00741D2A"/>
    <w:rsid w:val="007425C6"/>
    <w:rsid w:val="00743C02"/>
    <w:rsid w:val="00744D33"/>
    <w:rsid w:val="00745129"/>
    <w:rsid w:val="00745FD0"/>
    <w:rsid w:val="0074636D"/>
    <w:rsid w:val="00750202"/>
    <w:rsid w:val="0075209B"/>
    <w:rsid w:val="007523B7"/>
    <w:rsid w:val="007524CC"/>
    <w:rsid w:val="00752B2B"/>
    <w:rsid w:val="00754188"/>
    <w:rsid w:val="0075442F"/>
    <w:rsid w:val="007566AB"/>
    <w:rsid w:val="0075675A"/>
    <w:rsid w:val="00756E72"/>
    <w:rsid w:val="0075705E"/>
    <w:rsid w:val="007614B5"/>
    <w:rsid w:val="007619A2"/>
    <w:rsid w:val="00763245"/>
    <w:rsid w:val="00763E31"/>
    <w:rsid w:val="0076462A"/>
    <w:rsid w:val="00765355"/>
    <w:rsid w:val="00765581"/>
    <w:rsid w:val="00765E5C"/>
    <w:rsid w:val="0076663B"/>
    <w:rsid w:val="00771858"/>
    <w:rsid w:val="007801A8"/>
    <w:rsid w:val="00780ECD"/>
    <w:rsid w:val="00781D27"/>
    <w:rsid w:val="0078312C"/>
    <w:rsid w:val="0078406A"/>
    <w:rsid w:val="00784E8B"/>
    <w:rsid w:val="00785769"/>
    <w:rsid w:val="00786970"/>
    <w:rsid w:val="00786BEB"/>
    <w:rsid w:val="007927E0"/>
    <w:rsid w:val="0079386F"/>
    <w:rsid w:val="00795633"/>
    <w:rsid w:val="00797352"/>
    <w:rsid w:val="007A003F"/>
    <w:rsid w:val="007A2A8A"/>
    <w:rsid w:val="007B080F"/>
    <w:rsid w:val="007B0848"/>
    <w:rsid w:val="007B1C38"/>
    <w:rsid w:val="007B24C5"/>
    <w:rsid w:val="007B3366"/>
    <w:rsid w:val="007B35D6"/>
    <w:rsid w:val="007B3FD6"/>
    <w:rsid w:val="007B42D4"/>
    <w:rsid w:val="007B5D04"/>
    <w:rsid w:val="007B61FA"/>
    <w:rsid w:val="007B6C5E"/>
    <w:rsid w:val="007C13A3"/>
    <w:rsid w:val="007C177C"/>
    <w:rsid w:val="007C1FD6"/>
    <w:rsid w:val="007C2A94"/>
    <w:rsid w:val="007C3435"/>
    <w:rsid w:val="007C34BA"/>
    <w:rsid w:val="007C7451"/>
    <w:rsid w:val="007C748B"/>
    <w:rsid w:val="007D02B1"/>
    <w:rsid w:val="007D04C5"/>
    <w:rsid w:val="007D06BF"/>
    <w:rsid w:val="007D1217"/>
    <w:rsid w:val="007D2271"/>
    <w:rsid w:val="007D3FAC"/>
    <w:rsid w:val="007D4489"/>
    <w:rsid w:val="007D4E7E"/>
    <w:rsid w:val="007D5FB6"/>
    <w:rsid w:val="007D6002"/>
    <w:rsid w:val="007D76EC"/>
    <w:rsid w:val="007D77B9"/>
    <w:rsid w:val="007D79CB"/>
    <w:rsid w:val="007D7ABD"/>
    <w:rsid w:val="007D7D5C"/>
    <w:rsid w:val="007D7E2E"/>
    <w:rsid w:val="007E00E7"/>
    <w:rsid w:val="007E0965"/>
    <w:rsid w:val="007E16D3"/>
    <w:rsid w:val="007E175C"/>
    <w:rsid w:val="007E2052"/>
    <w:rsid w:val="007E2B2B"/>
    <w:rsid w:val="007E2B3C"/>
    <w:rsid w:val="007E36F8"/>
    <w:rsid w:val="007E4691"/>
    <w:rsid w:val="007E52AB"/>
    <w:rsid w:val="007E550C"/>
    <w:rsid w:val="007E5579"/>
    <w:rsid w:val="007E5E85"/>
    <w:rsid w:val="007E6AEA"/>
    <w:rsid w:val="007F003E"/>
    <w:rsid w:val="007F1926"/>
    <w:rsid w:val="007F2070"/>
    <w:rsid w:val="007F7F2F"/>
    <w:rsid w:val="00800C93"/>
    <w:rsid w:val="008019BB"/>
    <w:rsid w:val="00801C41"/>
    <w:rsid w:val="00802713"/>
    <w:rsid w:val="00802786"/>
    <w:rsid w:val="008027B0"/>
    <w:rsid w:val="00803989"/>
    <w:rsid w:val="00803DC2"/>
    <w:rsid w:val="00804F33"/>
    <w:rsid w:val="00804F4B"/>
    <w:rsid w:val="0080544C"/>
    <w:rsid w:val="00806175"/>
    <w:rsid w:val="008105BE"/>
    <w:rsid w:val="008106F7"/>
    <w:rsid w:val="00810711"/>
    <w:rsid w:val="00810D22"/>
    <w:rsid w:val="008117C9"/>
    <w:rsid w:val="0081190A"/>
    <w:rsid w:val="00811E35"/>
    <w:rsid w:val="008137CE"/>
    <w:rsid w:val="00815119"/>
    <w:rsid w:val="00817E4F"/>
    <w:rsid w:val="008204F1"/>
    <w:rsid w:val="00821A65"/>
    <w:rsid w:val="00821E81"/>
    <w:rsid w:val="00822980"/>
    <w:rsid w:val="00823FD3"/>
    <w:rsid w:val="00824B93"/>
    <w:rsid w:val="00825BD5"/>
    <w:rsid w:val="00826381"/>
    <w:rsid w:val="008266D9"/>
    <w:rsid w:val="00826958"/>
    <w:rsid w:val="00826A54"/>
    <w:rsid w:val="008270FF"/>
    <w:rsid w:val="008272BA"/>
    <w:rsid w:val="00830421"/>
    <w:rsid w:val="00830AD6"/>
    <w:rsid w:val="0083111F"/>
    <w:rsid w:val="008341D3"/>
    <w:rsid w:val="00834C9F"/>
    <w:rsid w:val="008354E2"/>
    <w:rsid w:val="0083780D"/>
    <w:rsid w:val="00840C36"/>
    <w:rsid w:val="0084167D"/>
    <w:rsid w:val="008432D3"/>
    <w:rsid w:val="00844028"/>
    <w:rsid w:val="0084438D"/>
    <w:rsid w:val="00845069"/>
    <w:rsid w:val="008452DE"/>
    <w:rsid w:val="0084618A"/>
    <w:rsid w:val="00850413"/>
    <w:rsid w:val="0085060E"/>
    <w:rsid w:val="008528A5"/>
    <w:rsid w:val="00853127"/>
    <w:rsid w:val="00853CA9"/>
    <w:rsid w:val="00855572"/>
    <w:rsid w:val="00856317"/>
    <w:rsid w:val="0085636F"/>
    <w:rsid w:val="00860AE8"/>
    <w:rsid w:val="00860FA8"/>
    <w:rsid w:val="00862AFC"/>
    <w:rsid w:val="00863D60"/>
    <w:rsid w:val="0086456A"/>
    <w:rsid w:val="00865E4F"/>
    <w:rsid w:val="008665C0"/>
    <w:rsid w:val="008714E6"/>
    <w:rsid w:val="00871A0E"/>
    <w:rsid w:val="00871AAC"/>
    <w:rsid w:val="00871FEB"/>
    <w:rsid w:val="00872819"/>
    <w:rsid w:val="00873DFE"/>
    <w:rsid w:val="00874C9F"/>
    <w:rsid w:val="008767B4"/>
    <w:rsid w:val="00876F92"/>
    <w:rsid w:val="00877180"/>
    <w:rsid w:val="00877E94"/>
    <w:rsid w:val="0088053D"/>
    <w:rsid w:val="008811FE"/>
    <w:rsid w:val="00882113"/>
    <w:rsid w:val="00882F94"/>
    <w:rsid w:val="0088316F"/>
    <w:rsid w:val="008835E4"/>
    <w:rsid w:val="008837C7"/>
    <w:rsid w:val="00884027"/>
    <w:rsid w:val="00884B99"/>
    <w:rsid w:val="008870C3"/>
    <w:rsid w:val="008878A4"/>
    <w:rsid w:val="00891088"/>
    <w:rsid w:val="00893681"/>
    <w:rsid w:val="0089484B"/>
    <w:rsid w:val="0089494D"/>
    <w:rsid w:val="008956BB"/>
    <w:rsid w:val="00895EEB"/>
    <w:rsid w:val="00897770"/>
    <w:rsid w:val="008A04C1"/>
    <w:rsid w:val="008A4095"/>
    <w:rsid w:val="008A5B21"/>
    <w:rsid w:val="008A6665"/>
    <w:rsid w:val="008B0564"/>
    <w:rsid w:val="008B239E"/>
    <w:rsid w:val="008B2F01"/>
    <w:rsid w:val="008B2F22"/>
    <w:rsid w:val="008B3798"/>
    <w:rsid w:val="008B48A3"/>
    <w:rsid w:val="008B4B95"/>
    <w:rsid w:val="008B57A8"/>
    <w:rsid w:val="008B5B0C"/>
    <w:rsid w:val="008B6356"/>
    <w:rsid w:val="008C1192"/>
    <w:rsid w:val="008C1C55"/>
    <w:rsid w:val="008C4100"/>
    <w:rsid w:val="008C5597"/>
    <w:rsid w:val="008D0252"/>
    <w:rsid w:val="008D18E7"/>
    <w:rsid w:val="008D406A"/>
    <w:rsid w:val="008E149C"/>
    <w:rsid w:val="008E159F"/>
    <w:rsid w:val="008E2E07"/>
    <w:rsid w:val="008E30FE"/>
    <w:rsid w:val="008E34E4"/>
    <w:rsid w:val="008E3FD3"/>
    <w:rsid w:val="008E44CE"/>
    <w:rsid w:val="008E4FAD"/>
    <w:rsid w:val="008E58E3"/>
    <w:rsid w:val="008E5A8A"/>
    <w:rsid w:val="008E5BA9"/>
    <w:rsid w:val="008E6B9A"/>
    <w:rsid w:val="008E71FA"/>
    <w:rsid w:val="008E73D0"/>
    <w:rsid w:val="008E74D4"/>
    <w:rsid w:val="008F2CE0"/>
    <w:rsid w:val="008F4AC9"/>
    <w:rsid w:val="008F65A2"/>
    <w:rsid w:val="008F662D"/>
    <w:rsid w:val="0090158A"/>
    <w:rsid w:val="00901812"/>
    <w:rsid w:val="00904EC5"/>
    <w:rsid w:val="00905C5F"/>
    <w:rsid w:val="0090663A"/>
    <w:rsid w:val="00906CEE"/>
    <w:rsid w:val="00911783"/>
    <w:rsid w:val="009124C1"/>
    <w:rsid w:val="009124E0"/>
    <w:rsid w:val="00914C30"/>
    <w:rsid w:val="00915149"/>
    <w:rsid w:val="0091559B"/>
    <w:rsid w:val="009158B8"/>
    <w:rsid w:val="00916DE5"/>
    <w:rsid w:val="00917FD9"/>
    <w:rsid w:val="009206D4"/>
    <w:rsid w:val="009211AA"/>
    <w:rsid w:val="00921D76"/>
    <w:rsid w:val="00922093"/>
    <w:rsid w:val="009223DD"/>
    <w:rsid w:val="00922B31"/>
    <w:rsid w:val="00923FA5"/>
    <w:rsid w:val="00925428"/>
    <w:rsid w:val="0092557A"/>
    <w:rsid w:val="009278F2"/>
    <w:rsid w:val="00930267"/>
    <w:rsid w:val="009327BA"/>
    <w:rsid w:val="00932BB9"/>
    <w:rsid w:val="0093608D"/>
    <w:rsid w:val="009362AB"/>
    <w:rsid w:val="00941249"/>
    <w:rsid w:val="009423B5"/>
    <w:rsid w:val="00942D92"/>
    <w:rsid w:val="00943DD2"/>
    <w:rsid w:val="00945E92"/>
    <w:rsid w:val="009533A2"/>
    <w:rsid w:val="00953B46"/>
    <w:rsid w:val="00956B6A"/>
    <w:rsid w:val="0095731A"/>
    <w:rsid w:val="00957FA0"/>
    <w:rsid w:val="009601AD"/>
    <w:rsid w:val="00960BB4"/>
    <w:rsid w:val="009615F6"/>
    <w:rsid w:val="00962D42"/>
    <w:rsid w:val="00962D6B"/>
    <w:rsid w:val="00963E8F"/>
    <w:rsid w:val="00965101"/>
    <w:rsid w:val="00965456"/>
    <w:rsid w:val="00965507"/>
    <w:rsid w:val="0096636E"/>
    <w:rsid w:val="009663B0"/>
    <w:rsid w:val="0096693B"/>
    <w:rsid w:val="009673D7"/>
    <w:rsid w:val="0097074C"/>
    <w:rsid w:val="00972176"/>
    <w:rsid w:val="009723F9"/>
    <w:rsid w:val="0097269A"/>
    <w:rsid w:val="00972982"/>
    <w:rsid w:val="0097357B"/>
    <w:rsid w:val="009767BC"/>
    <w:rsid w:val="00976D78"/>
    <w:rsid w:val="009807EF"/>
    <w:rsid w:val="00981045"/>
    <w:rsid w:val="0098154C"/>
    <w:rsid w:val="00981D7B"/>
    <w:rsid w:val="0098449C"/>
    <w:rsid w:val="00985D40"/>
    <w:rsid w:val="00987374"/>
    <w:rsid w:val="00990127"/>
    <w:rsid w:val="0099012C"/>
    <w:rsid w:val="00990368"/>
    <w:rsid w:val="009903A6"/>
    <w:rsid w:val="00991749"/>
    <w:rsid w:val="00992372"/>
    <w:rsid w:val="00992470"/>
    <w:rsid w:val="0099306A"/>
    <w:rsid w:val="0099560B"/>
    <w:rsid w:val="0099692C"/>
    <w:rsid w:val="009972E8"/>
    <w:rsid w:val="0099790B"/>
    <w:rsid w:val="009A0022"/>
    <w:rsid w:val="009A04D9"/>
    <w:rsid w:val="009A06F3"/>
    <w:rsid w:val="009A0F78"/>
    <w:rsid w:val="009A379D"/>
    <w:rsid w:val="009A3C0F"/>
    <w:rsid w:val="009B3A4F"/>
    <w:rsid w:val="009B545E"/>
    <w:rsid w:val="009B5466"/>
    <w:rsid w:val="009B5812"/>
    <w:rsid w:val="009B63D1"/>
    <w:rsid w:val="009B645F"/>
    <w:rsid w:val="009C0A39"/>
    <w:rsid w:val="009C16BD"/>
    <w:rsid w:val="009C2988"/>
    <w:rsid w:val="009C2B0E"/>
    <w:rsid w:val="009C474B"/>
    <w:rsid w:val="009C485D"/>
    <w:rsid w:val="009C6E4D"/>
    <w:rsid w:val="009C7181"/>
    <w:rsid w:val="009C7221"/>
    <w:rsid w:val="009D0104"/>
    <w:rsid w:val="009D0591"/>
    <w:rsid w:val="009D0FDE"/>
    <w:rsid w:val="009D18AC"/>
    <w:rsid w:val="009D2B6F"/>
    <w:rsid w:val="009D3CEA"/>
    <w:rsid w:val="009D3DD6"/>
    <w:rsid w:val="009D51F9"/>
    <w:rsid w:val="009D6658"/>
    <w:rsid w:val="009D73C3"/>
    <w:rsid w:val="009E1096"/>
    <w:rsid w:val="009E2451"/>
    <w:rsid w:val="009E2A94"/>
    <w:rsid w:val="009E4895"/>
    <w:rsid w:val="009E6E18"/>
    <w:rsid w:val="009F0AEC"/>
    <w:rsid w:val="009F1E48"/>
    <w:rsid w:val="009F24D5"/>
    <w:rsid w:val="009F2AE3"/>
    <w:rsid w:val="009F5646"/>
    <w:rsid w:val="009F59FC"/>
    <w:rsid w:val="009F5A00"/>
    <w:rsid w:val="009F5C9B"/>
    <w:rsid w:val="009F6740"/>
    <w:rsid w:val="009F7120"/>
    <w:rsid w:val="009F7AB3"/>
    <w:rsid w:val="00A00BD4"/>
    <w:rsid w:val="00A0155B"/>
    <w:rsid w:val="00A019AD"/>
    <w:rsid w:val="00A035E4"/>
    <w:rsid w:val="00A04973"/>
    <w:rsid w:val="00A04D0F"/>
    <w:rsid w:val="00A05767"/>
    <w:rsid w:val="00A05783"/>
    <w:rsid w:val="00A05E85"/>
    <w:rsid w:val="00A06FF6"/>
    <w:rsid w:val="00A07948"/>
    <w:rsid w:val="00A113C1"/>
    <w:rsid w:val="00A11CAC"/>
    <w:rsid w:val="00A12825"/>
    <w:rsid w:val="00A129D8"/>
    <w:rsid w:val="00A145D6"/>
    <w:rsid w:val="00A1497F"/>
    <w:rsid w:val="00A1515E"/>
    <w:rsid w:val="00A154E7"/>
    <w:rsid w:val="00A16481"/>
    <w:rsid w:val="00A171CE"/>
    <w:rsid w:val="00A17BF9"/>
    <w:rsid w:val="00A17D11"/>
    <w:rsid w:val="00A17E67"/>
    <w:rsid w:val="00A20255"/>
    <w:rsid w:val="00A21372"/>
    <w:rsid w:val="00A21636"/>
    <w:rsid w:val="00A223F7"/>
    <w:rsid w:val="00A22F60"/>
    <w:rsid w:val="00A23249"/>
    <w:rsid w:val="00A25A42"/>
    <w:rsid w:val="00A25E08"/>
    <w:rsid w:val="00A31BD6"/>
    <w:rsid w:val="00A327E7"/>
    <w:rsid w:val="00A334F1"/>
    <w:rsid w:val="00A33958"/>
    <w:rsid w:val="00A3503A"/>
    <w:rsid w:val="00A35302"/>
    <w:rsid w:val="00A36165"/>
    <w:rsid w:val="00A37578"/>
    <w:rsid w:val="00A379ED"/>
    <w:rsid w:val="00A37CF3"/>
    <w:rsid w:val="00A402C5"/>
    <w:rsid w:val="00A406C3"/>
    <w:rsid w:val="00A414D1"/>
    <w:rsid w:val="00A42029"/>
    <w:rsid w:val="00A443CF"/>
    <w:rsid w:val="00A4468B"/>
    <w:rsid w:val="00A4472E"/>
    <w:rsid w:val="00A45B0C"/>
    <w:rsid w:val="00A46484"/>
    <w:rsid w:val="00A476EB"/>
    <w:rsid w:val="00A51A57"/>
    <w:rsid w:val="00A51F8A"/>
    <w:rsid w:val="00A528B1"/>
    <w:rsid w:val="00A53135"/>
    <w:rsid w:val="00A53B64"/>
    <w:rsid w:val="00A544F0"/>
    <w:rsid w:val="00A5513B"/>
    <w:rsid w:val="00A55C17"/>
    <w:rsid w:val="00A5634F"/>
    <w:rsid w:val="00A56744"/>
    <w:rsid w:val="00A56B40"/>
    <w:rsid w:val="00A578C3"/>
    <w:rsid w:val="00A57AA6"/>
    <w:rsid w:val="00A6363B"/>
    <w:rsid w:val="00A64108"/>
    <w:rsid w:val="00A65964"/>
    <w:rsid w:val="00A66371"/>
    <w:rsid w:val="00A66E47"/>
    <w:rsid w:val="00A6746A"/>
    <w:rsid w:val="00A70545"/>
    <w:rsid w:val="00A71014"/>
    <w:rsid w:val="00A722B6"/>
    <w:rsid w:val="00A739DC"/>
    <w:rsid w:val="00A73D4E"/>
    <w:rsid w:val="00A744B6"/>
    <w:rsid w:val="00A75777"/>
    <w:rsid w:val="00A75FC1"/>
    <w:rsid w:val="00A77CE7"/>
    <w:rsid w:val="00A77F03"/>
    <w:rsid w:val="00A82F4C"/>
    <w:rsid w:val="00A84A02"/>
    <w:rsid w:val="00A8622E"/>
    <w:rsid w:val="00A86A7D"/>
    <w:rsid w:val="00A86C96"/>
    <w:rsid w:val="00A87C29"/>
    <w:rsid w:val="00A90D12"/>
    <w:rsid w:val="00A91CF9"/>
    <w:rsid w:val="00A93C8F"/>
    <w:rsid w:val="00A94D84"/>
    <w:rsid w:val="00A96245"/>
    <w:rsid w:val="00A967CD"/>
    <w:rsid w:val="00AA01A6"/>
    <w:rsid w:val="00AA057C"/>
    <w:rsid w:val="00AA07D5"/>
    <w:rsid w:val="00AA2C0F"/>
    <w:rsid w:val="00AA5316"/>
    <w:rsid w:val="00AA6C3F"/>
    <w:rsid w:val="00AA798C"/>
    <w:rsid w:val="00AB0D72"/>
    <w:rsid w:val="00AB1292"/>
    <w:rsid w:val="00AB1743"/>
    <w:rsid w:val="00AB1C4A"/>
    <w:rsid w:val="00AB33C5"/>
    <w:rsid w:val="00AB3DB2"/>
    <w:rsid w:val="00AB3F9B"/>
    <w:rsid w:val="00AB50BC"/>
    <w:rsid w:val="00AB56A8"/>
    <w:rsid w:val="00AB6499"/>
    <w:rsid w:val="00AB6FA5"/>
    <w:rsid w:val="00AC16DD"/>
    <w:rsid w:val="00AC1BDA"/>
    <w:rsid w:val="00AC1E35"/>
    <w:rsid w:val="00AC22FB"/>
    <w:rsid w:val="00AC30D5"/>
    <w:rsid w:val="00AC353E"/>
    <w:rsid w:val="00AC6E85"/>
    <w:rsid w:val="00AC6FA7"/>
    <w:rsid w:val="00AC7C08"/>
    <w:rsid w:val="00AD04C7"/>
    <w:rsid w:val="00AD2559"/>
    <w:rsid w:val="00AD2BBF"/>
    <w:rsid w:val="00AD3DB1"/>
    <w:rsid w:val="00AD4ADE"/>
    <w:rsid w:val="00AD5D70"/>
    <w:rsid w:val="00AE2DC9"/>
    <w:rsid w:val="00AE5BCD"/>
    <w:rsid w:val="00AE731F"/>
    <w:rsid w:val="00AE7591"/>
    <w:rsid w:val="00AF26A2"/>
    <w:rsid w:val="00AF2704"/>
    <w:rsid w:val="00AF347B"/>
    <w:rsid w:val="00AF38A1"/>
    <w:rsid w:val="00AF4EF5"/>
    <w:rsid w:val="00AF5183"/>
    <w:rsid w:val="00AF55C1"/>
    <w:rsid w:val="00AF598E"/>
    <w:rsid w:val="00AF5FCA"/>
    <w:rsid w:val="00AF7034"/>
    <w:rsid w:val="00B004A0"/>
    <w:rsid w:val="00B00776"/>
    <w:rsid w:val="00B00811"/>
    <w:rsid w:val="00B0320B"/>
    <w:rsid w:val="00B049B0"/>
    <w:rsid w:val="00B05462"/>
    <w:rsid w:val="00B055FA"/>
    <w:rsid w:val="00B06F0D"/>
    <w:rsid w:val="00B07B06"/>
    <w:rsid w:val="00B1070F"/>
    <w:rsid w:val="00B11E5E"/>
    <w:rsid w:val="00B12C72"/>
    <w:rsid w:val="00B1328C"/>
    <w:rsid w:val="00B164DF"/>
    <w:rsid w:val="00B16B47"/>
    <w:rsid w:val="00B16D1D"/>
    <w:rsid w:val="00B16F39"/>
    <w:rsid w:val="00B174D4"/>
    <w:rsid w:val="00B17E44"/>
    <w:rsid w:val="00B207E8"/>
    <w:rsid w:val="00B22F80"/>
    <w:rsid w:val="00B257E4"/>
    <w:rsid w:val="00B25C57"/>
    <w:rsid w:val="00B264C1"/>
    <w:rsid w:val="00B278EA"/>
    <w:rsid w:val="00B279E0"/>
    <w:rsid w:val="00B27B28"/>
    <w:rsid w:val="00B30117"/>
    <w:rsid w:val="00B30B01"/>
    <w:rsid w:val="00B3210D"/>
    <w:rsid w:val="00B34BA2"/>
    <w:rsid w:val="00B357D1"/>
    <w:rsid w:val="00B35CC5"/>
    <w:rsid w:val="00B363E9"/>
    <w:rsid w:val="00B3794F"/>
    <w:rsid w:val="00B37CCF"/>
    <w:rsid w:val="00B412C9"/>
    <w:rsid w:val="00B41F29"/>
    <w:rsid w:val="00B43578"/>
    <w:rsid w:val="00B452BF"/>
    <w:rsid w:val="00B4540B"/>
    <w:rsid w:val="00B46C6B"/>
    <w:rsid w:val="00B50CB6"/>
    <w:rsid w:val="00B510EB"/>
    <w:rsid w:val="00B51D2B"/>
    <w:rsid w:val="00B51F4C"/>
    <w:rsid w:val="00B51F85"/>
    <w:rsid w:val="00B533B0"/>
    <w:rsid w:val="00B53673"/>
    <w:rsid w:val="00B54486"/>
    <w:rsid w:val="00B54F34"/>
    <w:rsid w:val="00B56147"/>
    <w:rsid w:val="00B56728"/>
    <w:rsid w:val="00B571D9"/>
    <w:rsid w:val="00B57DAC"/>
    <w:rsid w:val="00B60CF4"/>
    <w:rsid w:val="00B611CE"/>
    <w:rsid w:val="00B620DD"/>
    <w:rsid w:val="00B62292"/>
    <w:rsid w:val="00B6290C"/>
    <w:rsid w:val="00B63465"/>
    <w:rsid w:val="00B6381F"/>
    <w:rsid w:val="00B63D0D"/>
    <w:rsid w:val="00B646F2"/>
    <w:rsid w:val="00B64EB2"/>
    <w:rsid w:val="00B65F9F"/>
    <w:rsid w:val="00B665A3"/>
    <w:rsid w:val="00B670B8"/>
    <w:rsid w:val="00B67931"/>
    <w:rsid w:val="00B71AAD"/>
    <w:rsid w:val="00B74967"/>
    <w:rsid w:val="00B74D40"/>
    <w:rsid w:val="00B761F8"/>
    <w:rsid w:val="00B76C3C"/>
    <w:rsid w:val="00B76F8B"/>
    <w:rsid w:val="00B77A68"/>
    <w:rsid w:val="00B80963"/>
    <w:rsid w:val="00B81140"/>
    <w:rsid w:val="00B81BFD"/>
    <w:rsid w:val="00B81D49"/>
    <w:rsid w:val="00B829F8"/>
    <w:rsid w:val="00B83B40"/>
    <w:rsid w:val="00B84B0C"/>
    <w:rsid w:val="00B84F7D"/>
    <w:rsid w:val="00B850AF"/>
    <w:rsid w:val="00B85C7D"/>
    <w:rsid w:val="00B86603"/>
    <w:rsid w:val="00B86B18"/>
    <w:rsid w:val="00B874BD"/>
    <w:rsid w:val="00B87569"/>
    <w:rsid w:val="00B8798A"/>
    <w:rsid w:val="00B90985"/>
    <w:rsid w:val="00B90BB4"/>
    <w:rsid w:val="00B912DF"/>
    <w:rsid w:val="00B914F8"/>
    <w:rsid w:val="00B91C83"/>
    <w:rsid w:val="00B923D3"/>
    <w:rsid w:val="00B93141"/>
    <w:rsid w:val="00B93996"/>
    <w:rsid w:val="00B93AD6"/>
    <w:rsid w:val="00B940F4"/>
    <w:rsid w:val="00B9453B"/>
    <w:rsid w:val="00B94B14"/>
    <w:rsid w:val="00B953E0"/>
    <w:rsid w:val="00B97133"/>
    <w:rsid w:val="00B97A6B"/>
    <w:rsid w:val="00B97ACB"/>
    <w:rsid w:val="00B97BB0"/>
    <w:rsid w:val="00BA2D3F"/>
    <w:rsid w:val="00BA3661"/>
    <w:rsid w:val="00BA5168"/>
    <w:rsid w:val="00BA6271"/>
    <w:rsid w:val="00BA7721"/>
    <w:rsid w:val="00BB0E19"/>
    <w:rsid w:val="00BB114D"/>
    <w:rsid w:val="00BB1F91"/>
    <w:rsid w:val="00BB2C2E"/>
    <w:rsid w:val="00BB34FE"/>
    <w:rsid w:val="00BB3B76"/>
    <w:rsid w:val="00BB3E59"/>
    <w:rsid w:val="00BB4E8F"/>
    <w:rsid w:val="00BB55E2"/>
    <w:rsid w:val="00BB5FB3"/>
    <w:rsid w:val="00BB66CB"/>
    <w:rsid w:val="00BB6F65"/>
    <w:rsid w:val="00BB7ADB"/>
    <w:rsid w:val="00BB7B8D"/>
    <w:rsid w:val="00BB7C7C"/>
    <w:rsid w:val="00BC0C72"/>
    <w:rsid w:val="00BC38BD"/>
    <w:rsid w:val="00BC492A"/>
    <w:rsid w:val="00BC4E20"/>
    <w:rsid w:val="00BC585C"/>
    <w:rsid w:val="00BC6385"/>
    <w:rsid w:val="00BC6ED4"/>
    <w:rsid w:val="00BD0063"/>
    <w:rsid w:val="00BD11E6"/>
    <w:rsid w:val="00BD124E"/>
    <w:rsid w:val="00BD2601"/>
    <w:rsid w:val="00BD42FE"/>
    <w:rsid w:val="00BD4F8C"/>
    <w:rsid w:val="00BD5F4A"/>
    <w:rsid w:val="00BD6A70"/>
    <w:rsid w:val="00BE0FAB"/>
    <w:rsid w:val="00BE1AD8"/>
    <w:rsid w:val="00BE23A3"/>
    <w:rsid w:val="00BE3A03"/>
    <w:rsid w:val="00BE58A6"/>
    <w:rsid w:val="00BE58BC"/>
    <w:rsid w:val="00BE59AD"/>
    <w:rsid w:val="00BE688E"/>
    <w:rsid w:val="00BF0DD1"/>
    <w:rsid w:val="00BF1334"/>
    <w:rsid w:val="00BF2AF3"/>
    <w:rsid w:val="00BF37CC"/>
    <w:rsid w:val="00BF3D4E"/>
    <w:rsid w:val="00BF5207"/>
    <w:rsid w:val="00BF6C4C"/>
    <w:rsid w:val="00BF7B1B"/>
    <w:rsid w:val="00C005E4"/>
    <w:rsid w:val="00C00967"/>
    <w:rsid w:val="00C00F0A"/>
    <w:rsid w:val="00C010D1"/>
    <w:rsid w:val="00C01B48"/>
    <w:rsid w:val="00C04719"/>
    <w:rsid w:val="00C058B8"/>
    <w:rsid w:val="00C05D63"/>
    <w:rsid w:val="00C06AEA"/>
    <w:rsid w:val="00C06F31"/>
    <w:rsid w:val="00C06F65"/>
    <w:rsid w:val="00C10343"/>
    <w:rsid w:val="00C10938"/>
    <w:rsid w:val="00C11727"/>
    <w:rsid w:val="00C11A71"/>
    <w:rsid w:val="00C11BD7"/>
    <w:rsid w:val="00C11DAD"/>
    <w:rsid w:val="00C13370"/>
    <w:rsid w:val="00C1543E"/>
    <w:rsid w:val="00C157CF"/>
    <w:rsid w:val="00C157F4"/>
    <w:rsid w:val="00C218CD"/>
    <w:rsid w:val="00C22ADB"/>
    <w:rsid w:val="00C22C9C"/>
    <w:rsid w:val="00C268E2"/>
    <w:rsid w:val="00C26E58"/>
    <w:rsid w:val="00C2705E"/>
    <w:rsid w:val="00C27B45"/>
    <w:rsid w:val="00C3095F"/>
    <w:rsid w:val="00C32729"/>
    <w:rsid w:val="00C32DF1"/>
    <w:rsid w:val="00C33397"/>
    <w:rsid w:val="00C3422C"/>
    <w:rsid w:val="00C34FB4"/>
    <w:rsid w:val="00C37175"/>
    <w:rsid w:val="00C37D31"/>
    <w:rsid w:val="00C40C7C"/>
    <w:rsid w:val="00C42F37"/>
    <w:rsid w:val="00C4308F"/>
    <w:rsid w:val="00C4388F"/>
    <w:rsid w:val="00C45598"/>
    <w:rsid w:val="00C45B97"/>
    <w:rsid w:val="00C50036"/>
    <w:rsid w:val="00C5024F"/>
    <w:rsid w:val="00C51067"/>
    <w:rsid w:val="00C526C8"/>
    <w:rsid w:val="00C53132"/>
    <w:rsid w:val="00C53C02"/>
    <w:rsid w:val="00C5548B"/>
    <w:rsid w:val="00C555CB"/>
    <w:rsid w:val="00C556C9"/>
    <w:rsid w:val="00C55C97"/>
    <w:rsid w:val="00C55E33"/>
    <w:rsid w:val="00C5638F"/>
    <w:rsid w:val="00C56497"/>
    <w:rsid w:val="00C57850"/>
    <w:rsid w:val="00C60249"/>
    <w:rsid w:val="00C60755"/>
    <w:rsid w:val="00C61187"/>
    <w:rsid w:val="00C6198C"/>
    <w:rsid w:val="00C625D1"/>
    <w:rsid w:val="00C62C85"/>
    <w:rsid w:val="00C65436"/>
    <w:rsid w:val="00C66724"/>
    <w:rsid w:val="00C66D99"/>
    <w:rsid w:val="00C709F7"/>
    <w:rsid w:val="00C720A0"/>
    <w:rsid w:val="00C72EB7"/>
    <w:rsid w:val="00C72F3E"/>
    <w:rsid w:val="00C742C1"/>
    <w:rsid w:val="00C7463D"/>
    <w:rsid w:val="00C7494C"/>
    <w:rsid w:val="00C749B5"/>
    <w:rsid w:val="00C7541D"/>
    <w:rsid w:val="00C75697"/>
    <w:rsid w:val="00C768CF"/>
    <w:rsid w:val="00C76DB6"/>
    <w:rsid w:val="00C7719F"/>
    <w:rsid w:val="00C77372"/>
    <w:rsid w:val="00C77543"/>
    <w:rsid w:val="00C80046"/>
    <w:rsid w:val="00C807C0"/>
    <w:rsid w:val="00C80E4F"/>
    <w:rsid w:val="00C81853"/>
    <w:rsid w:val="00C82990"/>
    <w:rsid w:val="00C8365A"/>
    <w:rsid w:val="00C85C9A"/>
    <w:rsid w:val="00C864F0"/>
    <w:rsid w:val="00C86D98"/>
    <w:rsid w:val="00C86E16"/>
    <w:rsid w:val="00C8721F"/>
    <w:rsid w:val="00C87B24"/>
    <w:rsid w:val="00C907C0"/>
    <w:rsid w:val="00C938C6"/>
    <w:rsid w:val="00C93B6C"/>
    <w:rsid w:val="00C942B3"/>
    <w:rsid w:val="00C9475C"/>
    <w:rsid w:val="00C94EC1"/>
    <w:rsid w:val="00C95A5C"/>
    <w:rsid w:val="00C9648E"/>
    <w:rsid w:val="00C96649"/>
    <w:rsid w:val="00CA025F"/>
    <w:rsid w:val="00CA0B79"/>
    <w:rsid w:val="00CA18F6"/>
    <w:rsid w:val="00CA1BC5"/>
    <w:rsid w:val="00CA2BE3"/>
    <w:rsid w:val="00CA2F9B"/>
    <w:rsid w:val="00CA3FB5"/>
    <w:rsid w:val="00CA4EE4"/>
    <w:rsid w:val="00CA5091"/>
    <w:rsid w:val="00CA5D92"/>
    <w:rsid w:val="00CA639F"/>
    <w:rsid w:val="00CA665B"/>
    <w:rsid w:val="00CA6B10"/>
    <w:rsid w:val="00CA6DBD"/>
    <w:rsid w:val="00CB05F1"/>
    <w:rsid w:val="00CB0F09"/>
    <w:rsid w:val="00CB0F13"/>
    <w:rsid w:val="00CB2EC7"/>
    <w:rsid w:val="00CB377A"/>
    <w:rsid w:val="00CB3F7D"/>
    <w:rsid w:val="00CB6050"/>
    <w:rsid w:val="00CB658D"/>
    <w:rsid w:val="00CB7E75"/>
    <w:rsid w:val="00CC480E"/>
    <w:rsid w:val="00CC4CED"/>
    <w:rsid w:val="00CC5D4D"/>
    <w:rsid w:val="00CC663F"/>
    <w:rsid w:val="00CC6640"/>
    <w:rsid w:val="00CC6888"/>
    <w:rsid w:val="00CC6F9A"/>
    <w:rsid w:val="00CD0381"/>
    <w:rsid w:val="00CD1FDA"/>
    <w:rsid w:val="00CD2C98"/>
    <w:rsid w:val="00CD34C6"/>
    <w:rsid w:val="00CD5516"/>
    <w:rsid w:val="00CD7042"/>
    <w:rsid w:val="00CD7134"/>
    <w:rsid w:val="00CD7483"/>
    <w:rsid w:val="00CE0854"/>
    <w:rsid w:val="00CE0DA1"/>
    <w:rsid w:val="00CE2093"/>
    <w:rsid w:val="00CE25CF"/>
    <w:rsid w:val="00CE476A"/>
    <w:rsid w:val="00CE4BA2"/>
    <w:rsid w:val="00CE6B9D"/>
    <w:rsid w:val="00CF029C"/>
    <w:rsid w:val="00CF0B32"/>
    <w:rsid w:val="00CF19CA"/>
    <w:rsid w:val="00CF2387"/>
    <w:rsid w:val="00CF28AA"/>
    <w:rsid w:val="00CF2EBF"/>
    <w:rsid w:val="00CF3AFA"/>
    <w:rsid w:val="00CF4752"/>
    <w:rsid w:val="00CF6B50"/>
    <w:rsid w:val="00CF72DA"/>
    <w:rsid w:val="00CF7776"/>
    <w:rsid w:val="00D00B0D"/>
    <w:rsid w:val="00D016AC"/>
    <w:rsid w:val="00D044E9"/>
    <w:rsid w:val="00D045F3"/>
    <w:rsid w:val="00D04D36"/>
    <w:rsid w:val="00D076D7"/>
    <w:rsid w:val="00D07C0E"/>
    <w:rsid w:val="00D11B33"/>
    <w:rsid w:val="00D125D5"/>
    <w:rsid w:val="00D12F6E"/>
    <w:rsid w:val="00D13074"/>
    <w:rsid w:val="00D13ED0"/>
    <w:rsid w:val="00D14296"/>
    <w:rsid w:val="00D20C31"/>
    <w:rsid w:val="00D20FCC"/>
    <w:rsid w:val="00D21226"/>
    <w:rsid w:val="00D223A6"/>
    <w:rsid w:val="00D2334C"/>
    <w:rsid w:val="00D24463"/>
    <w:rsid w:val="00D24B8A"/>
    <w:rsid w:val="00D259FB"/>
    <w:rsid w:val="00D25F92"/>
    <w:rsid w:val="00D27EE3"/>
    <w:rsid w:val="00D307FC"/>
    <w:rsid w:val="00D33B75"/>
    <w:rsid w:val="00D35473"/>
    <w:rsid w:val="00D35A01"/>
    <w:rsid w:val="00D35B7D"/>
    <w:rsid w:val="00D36749"/>
    <w:rsid w:val="00D37086"/>
    <w:rsid w:val="00D37BB8"/>
    <w:rsid w:val="00D37DD4"/>
    <w:rsid w:val="00D37E4F"/>
    <w:rsid w:val="00D40594"/>
    <w:rsid w:val="00D4151F"/>
    <w:rsid w:val="00D422E1"/>
    <w:rsid w:val="00D426E1"/>
    <w:rsid w:val="00D4452C"/>
    <w:rsid w:val="00D44D43"/>
    <w:rsid w:val="00D45D60"/>
    <w:rsid w:val="00D46A97"/>
    <w:rsid w:val="00D502AF"/>
    <w:rsid w:val="00D50E7C"/>
    <w:rsid w:val="00D53898"/>
    <w:rsid w:val="00D559E0"/>
    <w:rsid w:val="00D56B17"/>
    <w:rsid w:val="00D57E55"/>
    <w:rsid w:val="00D57FB7"/>
    <w:rsid w:val="00D6173F"/>
    <w:rsid w:val="00D623F0"/>
    <w:rsid w:val="00D645D8"/>
    <w:rsid w:val="00D65445"/>
    <w:rsid w:val="00D66A86"/>
    <w:rsid w:val="00D675E7"/>
    <w:rsid w:val="00D67E53"/>
    <w:rsid w:val="00D71B88"/>
    <w:rsid w:val="00D71EA0"/>
    <w:rsid w:val="00D72B31"/>
    <w:rsid w:val="00D72DA4"/>
    <w:rsid w:val="00D73A2B"/>
    <w:rsid w:val="00D7428A"/>
    <w:rsid w:val="00D74A37"/>
    <w:rsid w:val="00D74D55"/>
    <w:rsid w:val="00D76B7C"/>
    <w:rsid w:val="00D7729C"/>
    <w:rsid w:val="00D77FE1"/>
    <w:rsid w:val="00D81578"/>
    <w:rsid w:val="00D81701"/>
    <w:rsid w:val="00D82496"/>
    <w:rsid w:val="00D8356C"/>
    <w:rsid w:val="00D84F21"/>
    <w:rsid w:val="00D85117"/>
    <w:rsid w:val="00D8660B"/>
    <w:rsid w:val="00D879DC"/>
    <w:rsid w:val="00D906D9"/>
    <w:rsid w:val="00D90D3F"/>
    <w:rsid w:val="00D9108C"/>
    <w:rsid w:val="00D91CED"/>
    <w:rsid w:val="00D92DBC"/>
    <w:rsid w:val="00D92ECD"/>
    <w:rsid w:val="00D931B8"/>
    <w:rsid w:val="00D93A81"/>
    <w:rsid w:val="00D94AFB"/>
    <w:rsid w:val="00D95389"/>
    <w:rsid w:val="00D964CC"/>
    <w:rsid w:val="00D96518"/>
    <w:rsid w:val="00D9747D"/>
    <w:rsid w:val="00D9785B"/>
    <w:rsid w:val="00D97995"/>
    <w:rsid w:val="00DA13E6"/>
    <w:rsid w:val="00DA3010"/>
    <w:rsid w:val="00DA39C2"/>
    <w:rsid w:val="00DA3CAD"/>
    <w:rsid w:val="00DA4FA9"/>
    <w:rsid w:val="00DA6B20"/>
    <w:rsid w:val="00DA703C"/>
    <w:rsid w:val="00DA7234"/>
    <w:rsid w:val="00DA75AB"/>
    <w:rsid w:val="00DB1D76"/>
    <w:rsid w:val="00DB1EC9"/>
    <w:rsid w:val="00DB4EB5"/>
    <w:rsid w:val="00DB53A6"/>
    <w:rsid w:val="00DC010B"/>
    <w:rsid w:val="00DC0411"/>
    <w:rsid w:val="00DC0EBE"/>
    <w:rsid w:val="00DC1047"/>
    <w:rsid w:val="00DC10AA"/>
    <w:rsid w:val="00DC1E84"/>
    <w:rsid w:val="00DC3032"/>
    <w:rsid w:val="00DC4FF8"/>
    <w:rsid w:val="00DC566B"/>
    <w:rsid w:val="00DC5A8A"/>
    <w:rsid w:val="00DD03F8"/>
    <w:rsid w:val="00DD1B39"/>
    <w:rsid w:val="00DD21CF"/>
    <w:rsid w:val="00DD2A3B"/>
    <w:rsid w:val="00DD2EB0"/>
    <w:rsid w:val="00DD2FDC"/>
    <w:rsid w:val="00DD3A94"/>
    <w:rsid w:val="00DD533D"/>
    <w:rsid w:val="00DD6945"/>
    <w:rsid w:val="00DD6FF4"/>
    <w:rsid w:val="00DE1214"/>
    <w:rsid w:val="00DE183F"/>
    <w:rsid w:val="00DE1A7A"/>
    <w:rsid w:val="00DE1CF7"/>
    <w:rsid w:val="00DE1ECC"/>
    <w:rsid w:val="00DE2016"/>
    <w:rsid w:val="00DE3D46"/>
    <w:rsid w:val="00DE4F51"/>
    <w:rsid w:val="00DE51D8"/>
    <w:rsid w:val="00DE5864"/>
    <w:rsid w:val="00DE5D95"/>
    <w:rsid w:val="00DE5ECE"/>
    <w:rsid w:val="00DE641D"/>
    <w:rsid w:val="00DF0CE9"/>
    <w:rsid w:val="00DF1C76"/>
    <w:rsid w:val="00DF1C99"/>
    <w:rsid w:val="00DF1DDB"/>
    <w:rsid w:val="00DF290D"/>
    <w:rsid w:val="00DF342E"/>
    <w:rsid w:val="00DF34D0"/>
    <w:rsid w:val="00DF4904"/>
    <w:rsid w:val="00DF499C"/>
    <w:rsid w:val="00DF57E1"/>
    <w:rsid w:val="00DF5F9E"/>
    <w:rsid w:val="00DF602C"/>
    <w:rsid w:val="00DF6634"/>
    <w:rsid w:val="00DF6E1C"/>
    <w:rsid w:val="00DF78AE"/>
    <w:rsid w:val="00DF7F8F"/>
    <w:rsid w:val="00E001D9"/>
    <w:rsid w:val="00E03494"/>
    <w:rsid w:val="00E03F48"/>
    <w:rsid w:val="00E0461B"/>
    <w:rsid w:val="00E0462F"/>
    <w:rsid w:val="00E0624B"/>
    <w:rsid w:val="00E06816"/>
    <w:rsid w:val="00E069B8"/>
    <w:rsid w:val="00E07806"/>
    <w:rsid w:val="00E10452"/>
    <w:rsid w:val="00E10553"/>
    <w:rsid w:val="00E11C5A"/>
    <w:rsid w:val="00E122A8"/>
    <w:rsid w:val="00E1345F"/>
    <w:rsid w:val="00E1367E"/>
    <w:rsid w:val="00E15E22"/>
    <w:rsid w:val="00E21E44"/>
    <w:rsid w:val="00E2278E"/>
    <w:rsid w:val="00E22FE7"/>
    <w:rsid w:val="00E2379C"/>
    <w:rsid w:val="00E23872"/>
    <w:rsid w:val="00E23938"/>
    <w:rsid w:val="00E240A1"/>
    <w:rsid w:val="00E251F1"/>
    <w:rsid w:val="00E25C6D"/>
    <w:rsid w:val="00E26318"/>
    <w:rsid w:val="00E26559"/>
    <w:rsid w:val="00E27156"/>
    <w:rsid w:val="00E2752F"/>
    <w:rsid w:val="00E3146D"/>
    <w:rsid w:val="00E318D0"/>
    <w:rsid w:val="00E31A2B"/>
    <w:rsid w:val="00E33335"/>
    <w:rsid w:val="00E337D1"/>
    <w:rsid w:val="00E33B80"/>
    <w:rsid w:val="00E33C71"/>
    <w:rsid w:val="00E348B9"/>
    <w:rsid w:val="00E351E1"/>
    <w:rsid w:val="00E363DA"/>
    <w:rsid w:val="00E36627"/>
    <w:rsid w:val="00E40698"/>
    <w:rsid w:val="00E40D88"/>
    <w:rsid w:val="00E419F4"/>
    <w:rsid w:val="00E42421"/>
    <w:rsid w:val="00E42DD4"/>
    <w:rsid w:val="00E43149"/>
    <w:rsid w:val="00E4370A"/>
    <w:rsid w:val="00E43A77"/>
    <w:rsid w:val="00E43FC2"/>
    <w:rsid w:val="00E448F9"/>
    <w:rsid w:val="00E44B7C"/>
    <w:rsid w:val="00E452CF"/>
    <w:rsid w:val="00E45766"/>
    <w:rsid w:val="00E45CBB"/>
    <w:rsid w:val="00E46824"/>
    <w:rsid w:val="00E47BB0"/>
    <w:rsid w:val="00E505D4"/>
    <w:rsid w:val="00E507CF"/>
    <w:rsid w:val="00E50C6D"/>
    <w:rsid w:val="00E51D35"/>
    <w:rsid w:val="00E51DA4"/>
    <w:rsid w:val="00E52132"/>
    <w:rsid w:val="00E54B13"/>
    <w:rsid w:val="00E54D19"/>
    <w:rsid w:val="00E550D0"/>
    <w:rsid w:val="00E602AA"/>
    <w:rsid w:val="00E6066A"/>
    <w:rsid w:val="00E60A4B"/>
    <w:rsid w:val="00E60D78"/>
    <w:rsid w:val="00E61068"/>
    <w:rsid w:val="00E62ABC"/>
    <w:rsid w:val="00E66068"/>
    <w:rsid w:val="00E66D9E"/>
    <w:rsid w:val="00E67732"/>
    <w:rsid w:val="00E700C7"/>
    <w:rsid w:val="00E71F28"/>
    <w:rsid w:val="00E720D1"/>
    <w:rsid w:val="00E73B92"/>
    <w:rsid w:val="00E73CCC"/>
    <w:rsid w:val="00E759D5"/>
    <w:rsid w:val="00E75A28"/>
    <w:rsid w:val="00E772DA"/>
    <w:rsid w:val="00E808CD"/>
    <w:rsid w:val="00E813A9"/>
    <w:rsid w:val="00E8224A"/>
    <w:rsid w:val="00E82978"/>
    <w:rsid w:val="00E83610"/>
    <w:rsid w:val="00E8484E"/>
    <w:rsid w:val="00E861F6"/>
    <w:rsid w:val="00E90175"/>
    <w:rsid w:val="00E90B53"/>
    <w:rsid w:val="00E91AC9"/>
    <w:rsid w:val="00E92BE4"/>
    <w:rsid w:val="00E92D76"/>
    <w:rsid w:val="00E93092"/>
    <w:rsid w:val="00E94D56"/>
    <w:rsid w:val="00E95ACA"/>
    <w:rsid w:val="00E96CB2"/>
    <w:rsid w:val="00E97A45"/>
    <w:rsid w:val="00EA0945"/>
    <w:rsid w:val="00EA1811"/>
    <w:rsid w:val="00EA23A0"/>
    <w:rsid w:val="00EA2A0F"/>
    <w:rsid w:val="00EA3365"/>
    <w:rsid w:val="00EA3394"/>
    <w:rsid w:val="00EA51B2"/>
    <w:rsid w:val="00EA53CC"/>
    <w:rsid w:val="00EA5AA3"/>
    <w:rsid w:val="00EA5D0F"/>
    <w:rsid w:val="00EA6085"/>
    <w:rsid w:val="00EA6B9C"/>
    <w:rsid w:val="00EA7C76"/>
    <w:rsid w:val="00EB1C82"/>
    <w:rsid w:val="00EB3A70"/>
    <w:rsid w:val="00EB3BAF"/>
    <w:rsid w:val="00EB6A56"/>
    <w:rsid w:val="00EB6C97"/>
    <w:rsid w:val="00EB6D81"/>
    <w:rsid w:val="00EC298D"/>
    <w:rsid w:val="00EC2BD5"/>
    <w:rsid w:val="00EC2EEF"/>
    <w:rsid w:val="00EC4645"/>
    <w:rsid w:val="00EC59FC"/>
    <w:rsid w:val="00EC6507"/>
    <w:rsid w:val="00EC6908"/>
    <w:rsid w:val="00EC6CA5"/>
    <w:rsid w:val="00ED0D9C"/>
    <w:rsid w:val="00ED1886"/>
    <w:rsid w:val="00ED22A0"/>
    <w:rsid w:val="00ED2FEC"/>
    <w:rsid w:val="00ED333D"/>
    <w:rsid w:val="00ED3D4B"/>
    <w:rsid w:val="00ED5341"/>
    <w:rsid w:val="00ED74DB"/>
    <w:rsid w:val="00EE0E9C"/>
    <w:rsid w:val="00EE124F"/>
    <w:rsid w:val="00EE3DA1"/>
    <w:rsid w:val="00EE3FF1"/>
    <w:rsid w:val="00EE617C"/>
    <w:rsid w:val="00EE6A62"/>
    <w:rsid w:val="00EF00B1"/>
    <w:rsid w:val="00EF2824"/>
    <w:rsid w:val="00EF495E"/>
    <w:rsid w:val="00EF6CDE"/>
    <w:rsid w:val="00EF6ED9"/>
    <w:rsid w:val="00EF71D6"/>
    <w:rsid w:val="00EF7FFA"/>
    <w:rsid w:val="00F0066B"/>
    <w:rsid w:val="00F00A1D"/>
    <w:rsid w:val="00F013A5"/>
    <w:rsid w:val="00F03A06"/>
    <w:rsid w:val="00F04917"/>
    <w:rsid w:val="00F04941"/>
    <w:rsid w:val="00F04E43"/>
    <w:rsid w:val="00F05335"/>
    <w:rsid w:val="00F05DB0"/>
    <w:rsid w:val="00F0668C"/>
    <w:rsid w:val="00F113D3"/>
    <w:rsid w:val="00F11C96"/>
    <w:rsid w:val="00F12502"/>
    <w:rsid w:val="00F1420F"/>
    <w:rsid w:val="00F149C4"/>
    <w:rsid w:val="00F1502A"/>
    <w:rsid w:val="00F15049"/>
    <w:rsid w:val="00F16A3D"/>
    <w:rsid w:val="00F17ECB"/>
    <w:rsid w:val="00F20C72"/>
    <w:rsid w:val="00F25359"/>
    <w:rsid w:val="00F30599"/>
    <w:rsid w:val="00F30980"/>
    <w:rsid w:val="00F30D94"/>
    <w:rsid w:val="00F32109"/>
    <w:rsid w:val="00F33898"/>
    <w:rsid w:val="00F34A0A"/>
    <w:rsid w:val="00F356E5"/>
    <w:rsid w:val="00F35E8D"/>
    <w:rsid w:val="00F364D8"/>
    <w:rsid w:val="00F37B32"/>
    <w:rsid w:val="00F40787"/>
    <w:rsid w:val="00F40C03"/>
    <w:rsid w:val="00F42750"/>
    <w:rsid w:val="00F427C3"/>
    <w:rsid w:val="00F42E92"/>
    <w:rsid w:val="00F43908"/>
    <w:rsid w:val="00F4449C"/>
    <w:rsid w:val="00F456F3"/>
    <w:rsid w:val="00F511FA"/>
    <w:rsid w:val="00F51347"/>
    <w:rsid w:val="00F51AE9"/>
    <w:rsid w:val="00F527A4"/>
    <w:rsid w:val="00F52BA0"/>
    <w:rsid w:val="00F53F44"/>
    <w:rsid w:val="00F546E6"/>
    <w:rsid w:val="00F575DB"/>
    <w:rsid w:val="00F57724"/>
    <w:rsid w:val="00F57F46"/>
    <w:rsid w:val="00F57FC1"/>
    <w:rsid w:val="00F604AA"/>
    <w:rsid w:val="00F6067D"/>
    <w:rsid w:val="00F620DD"/>
    <w:rsid w:val="00F623CB"/>
    <w:rsid w:val="00F6269F"/>
    <w:rsid w:val="00F62B7D"/>
    <w:rsid w:val="00F63019"/>
    <w:rsid w:val="00F664D5"/>
    <w:rsid w:val="00F67198"/>
    <w:rsid w:val="00F712BC"/>
    <w:rsid w:val="00F714F1"/>
    <w:rsid w:val="00F72348"/>
    <w:rsid w:val="00F72443"/>
    <w:rsid w:val="00F73478"/>
    <w:rsid w:val="00F74B40"/>
    <w:rsid w:val="00F7606F"/>
    <w:rsid w:val="00F81827"/>
    <w:rsid w:val="00F8216B"/>
    <w:rsid w:val="00F82A06"/>
    <w:rsid w:val="00F83B5F"/>
    <w:rsid w:val="00F840FF"/>
    <w:rsid w:val="00F84209"/>
    <w:rsid w:val="00F8622E"/>
    <w:rsid w:val="00F86657"/>
    <w:rsid w:val="00F87933"/>
    <w:rsid w:val="00F9103A"/>
    <w:rsid w:val="00F91502"/>
    <w:rsid w:val="00F9334E"/>
    <w:rsid w:val="00F933E6"/>
    <w:rsid w:val="00F945C4"/>
    <w:rsid w:val="00F954F2"/>
    <w:rsid w:val="00F95775"/>
    <w:rsid w:val="00F96341"/>
    <w:rsid w:val="00F963A5"/>
    <w:rsid w:val="00F96797"/>
    <w:rsid w:val="00F967F5"/>
    <w:rsid w:val="00FA0322"/>
    <w:rsid w:val="00FA179A"/>
    <w:rsid w:val="00FA1B2F"/>
    <w:rsid w:val="00FA2AF6"/>
    <w:rsid w:val="00FA3DB4"/>
    <w:rsid w:val="00FA7087"/>
    <w:rsid w:val="00FA7305"/>
    <w:rsid w:val="00FB1AE1"/>
    <w:rsid w:val="00FB31CD"/>
    <w:rsid w:val="00FB4156"/>
    <w:rsid w:val="00FB62FC"/>
    <w:rsid w:val="00FB76D7"/>
    <w:rsid w:val="00FC00ED"/>
    <w:rsid w:val="00FC081A"/>
    <w:rsid w:val="00FC28BB"/>
    <w:rsid w:val="00FC55D7"/>
    <w:rsid w:val="00FC5C5C"/>
    <w:rsid w:val="00FC5F08"/>
    <w:rsid w:val="00FD29C9"/>
    <w:rsid w:val="00FD34DB"/>
    <w:rsid w:val="00FD36E3"/>
    <w:rsid w:val="00FD3D83"/>
    <w:rsid w:val="00FD5402"/>
    <w:rsid w:val="00FD5405"/>
    <w:rsid w:val="00FD5D06"/>
    <w:rsid w:val="00FD66ED"/>
    <w:rsid w:val="00FD6FC4"/>
    <w:rsid w:val="00FD748A"/>
    <w:rsid w:val="00FE0295"/>
    <w:rsid w:val="00FE0D7C"/>
    <w:rsid w:val="00FE1044"/>
    <w:rsid w:val="00FE2565"/>
    <w:rsid w:val="00FE3408"/>
    <w:rsid w:val="00FE3F3A"/>
    <w:rsid w:val="00FE4C62"/>
    <w:rsid w:val="00FE5403"/>
    <w:rsid w:val="00FE5464"/>
    <w:rsid w:val="00FE7143"/>
    <w:rsid w:val="00FE7399"/>
    <w:rsid w:val="00FE7834"/>
    <w:rsid w:val="00FF081C"/>
    <w:rsid w:val="00FF104D"/>
    <w:rsid w:val="00FF148A"/>
    <w:rsid w:val="00FF1721"/>
    <w:rsid w:val="00FF19FB"/>
    <w:rsid w:val="00FF2ECC"/>
    <w:rsid w:val="00FF47BA"/>
    <w:rsid w:val="00FF4880"/>
    <w:rsid w:val="00FF5480"/>
    <w:rsid w:val="00FF588F"/>
    <w:rsid w:val="00FF78AB"/>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RAD"/>
    <w:next w:val="Heading1"/>
    <w:qFormat/>
    <w:rsid w:val="00F35E8D"/>
    <w:pPr>
      <w:spacing w:line="360" w:lineRule="auto"/>
      <w:jc w:val="both"/>
    </w:pPr>
    <w:rPr>
      <w:rFonts w:ascii="Arial" w:hAnsi="Arial"/>
      <w:bCs/>
      <w:iCs/>
      <w:szCs w:val="28"/>
      <w:lang w:val="sr-Cyrl-RS" w:eastAsia="ja-JP"/>
    </w:rPr>
  </w:style>
  <w:style w:type="paragraph" w:styleId="Heading1">
    <w:name w:val="heading 1"/>
    <w:basedOn w:val="Normal"/>
    <w:next w:val="Normal"/>
    <w:qFormat/>
    <w:rsid w:val="00DF7F8F"/>
    <w:pPr>
      <w:keepNext/>
      <w:spacing w:before="240" w:after="60"/>
      <w:outlineLvl w:val="0"/>
    </w:pPr>
    <w:rPr>
      <w:rFonts w:cs="Arial"/>
      <w:b/>
      <w:bCs w:val="0"/>
      <w:kern w:val="32"/>
      <w:szCs w:val="32"/>
    </w:rPr>
  </w:style>
  <w:style w:type="paragraph" w:styleId="Heading2">
    <w:name w:val="heading 2"/>
    <w:basedOn w:val="Normal"/>
    <w:next w:val="Normal"/>
    <w:qFormat/>
    <w:rsid w:val="00FC5F08"/>
    <w:pPr>
      <w:keepNext/>
      <w:spacing w:before="240" w:after="60"/>
      <w:outlineLvl w:val="1"/>
    </w:pPr>
    <w:rPr>
      <w:rFonts w:cs="Arial"/>
      <w:b/>
      <w:bCs w:val="0"/>
      <w:i/>
      <w:iCs w:val="0"/>
    </w:rPr>
  </w:style>
  <w:style w:type="paragraph" w:styleId="Heading3">
    <w:name w:val="heading 3"/>
    <w:basedOn w:val="Normal"/>
    <w:next w:val="Normal"/>
    <w:qFormat/>
    <w:rsid w:val="00FC5F08"/>
    <w:pPr>
      <w:keepNext/>
      <w:spacing w:before="240" w:after="60"/>
      <w:outlineLvl w:val="2"/>
    </w:pPr>
    <w:rPr>
      <w:rFonts w:cs="Arial"/>
      <w:b/>
      <w:bCs w:val="0"/>
    </w:rPr>
  </w:style>
  <w:style w:type="paragraph" w:styleId="Heading4">
    <w:name w:val="heading 4"/>
    <w:basedOn w:val="Normal"/>
    <w:next w:val="Normal"/>
    <w:qFormat/>
    <w:rsid w:val="00365115"/>
    <w:pPr>
      <w:keepNext/>
      <w:spacing w:before="240" w:after="60"/>
      <w:outlineLvl w:val="3"/>
    </w:pPr>
  </w:style>
  <w:style w:type="paragraph" w:styleId="Heading5">
    <w:name w:val="heading 5"/>
    <w:basedOn w:val="Normal"/>
    <w:next w:val="Normal"/>
    <w:qFormat/>
    <w:rsid w:val="00365115"/>
    <w:pPr>
      <w:spacing w:before="240" w:after="60"/>
      <w:outlineLvl w:val="4"/>
    </w:pPr>
    <w:rPr>
      <w:i/>
      <w:sz w:val="26"/>
      <w:szCs w:val="26"/>
    </w:rPr>
  </w:style>
  <w:style w:type="paragraph" w:styleId="Heading6">
    <w:name w:val="heading 6"/>
    <w:basedOn w:val="Normal"/>
    <w:next w:val="Normal"/>
    <w:qFormat/>
    <w:rsid w:val="00365115"/>
    <w:pPr>
      <w:spacing w:before="240" w:after="60"/>
      <w:outlineLvl w:val="5"/>
    </w:pPr>
    <w:rPr>
      <w:b/>
      <w:bCs w:val="0"/>
      <w:sz w:val="22"/>
      <w:szCs w:val="22"/>
    </w:rPr>
  </w:style>
  <w:style w:type="paragraph" w:styleId="Heading7">
    <w:name w:val="heading 7"/>
    <w:basedOn w:val="Normal"/>
    <w:next w:val="Normal"/>
    <w:qFormat/>
    <w:rsid w:val="00365115"/>
    <w:pPr>
      <w:spacing w:before="240" w:after="60"/>
      <w:outlineLvl w:val="6"/>
    </w:pPr>
    <w:rPr>
      <w:sz w:val="24"/>
      <w:szCs w:val="24"/>
    </w:rPr>
  </w:style>
  <w:style w:type="paragraph" w:styleId="Heading8">
    <w:name w:val="heading 8"/>
    <w:basedOn w:val="Normal"/>
    <w:next w:val="Normal"/>
    <w:qFormat/>
    <w:rsid w:val="00365115"/>
    <w:pPr>
      <w:spacing w:before="240" w:after="60"/>
      <w:outlineLvl w:val="7"/>
    </w:pPr>
    <w:rPr>
      <w:i/>
      <w:iCs w:val="0"/>
      <w:sz w:val="24"/>
      <w:szCs w:val="24"/>
    </w:rPr>
  </w:style>
  <w:style w:type="paragraph" w:styleId="Heading9">
    <w:name w:val="heading 9"/>
    <w:basedOn w:val="Normal"/>
    <w:next w:val="Normal"/>
    <w:qFormat/>
    <w:rsid w:val="00365115"/>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
    <w:name w:val="Char Char Char Char Char Char Char Char Char Char"/>
    <w:basedOn w:val="Normal"/>
    <w:rsid w:val="000C6444"/>
    <w:pPr>
      <w:spacing w:after="160" w:line="240" w:lineRule="exact"/>
      <w:jc w:val="left"/>
    </w:pPr>
    <w:rPr>
      <w:rFonts w:ascii="Tahoma" w:eastAsia="Times New Roman" w:hAnsi="Tahoma"/>
      <w:b/>
      <w:bCs w:val="0"/>
      <w:iCs w:val="0"/>
      <w:szCs w:val="20"/>
      <w:lang w:val="en-US" w:eastAsia="en-US"/>
    </w:rPr>
  </w:style>
  <w:style w:type="paragraph" w:styleId="FootnoteText">
    <w:name w:val="footnote text"/>
    <w:basedOn w:val="Normal"/>
    <w:semiHidden/>
    <w:rsid w:val="006B463A"/>
    <w:rPr>
      <w:szCs w:val="20"/>
    </w:rPr>
  </w:style>
  <w:style w:type="character" w:styleId="FootnoteReference">
    <w:name w:val="footnote reference"/>
    <w:basedOn w:val="DefaultParagraphFont"/>
    <w:semiHidden/>
    <w:rsid w:val="006B463A"/>
    <w:rPr>
      <w:vertAlign w:val="superscript"/>
    </w:rPr>
  </w:style>
  <w:style w:type="character" w:styleId="Hyperlink">
    <w:name w:val="Hyperlink"/>
    <w:basedOn w:val="DefaultParagraphFont"/>
    <w:uiPriority w:val="99"/>
    <w:rsid w:val="00602D16"/>
    <w:rPr>
      <w:color w:val="0000FF"/>
      <w:u w:val="single"/>
    </w:rPr>
  </w:style>
  <w:style w:type="paragraph" w:styleId="Footer">
    <w:name w:val="footer"/>
    <w:basedOn w:val="Normal"/>
    <w:rsid w:val="007614B5"/>
    <w:pPr>
      <w:tabs>
        <w:tab w:val="center" w:pos="4320"/>
        <w:tab w:val="right" w:pos="8640"/>
      </w:tabs>
    </w:pPr>
  </w:style>
  <w:style w:type="character" w:styleId="PageNumber">
    <w:name w:val="page number"/>
    <w:basedOn w:val="DefaultParagraphFont"/>
    <w:rsid w:val="007614B5"/>
  </w:style>
  <w:style w:type="paragraph" w:styleId="DocumentMap">
    <w:name w:val="Document Map"/>
    <w:basedOn w:val="Normal"/>
    <w:semiHidden/>
    <w:rsid w:val="007B080F"/>
    <w:pPr>
      <w:shd w:val="clear" w:color="auto" w:fill="000080"/>
    </w:pPr>
    <w:rPr>
      <w:rFonts w:ascii="Tahoma" w:hAnsi="Tahoma" w:cs="Tahoma"/>
    </w:rPr>
  </w:style>
  <w:style w:type="character" w:styleId="CommentReference">
    <w:name w:val="annotation reference"/>
    <w:basedOn w:val="DefaultParagraphFont"/>
    <w:semiHidden/>
    <w:rsid w:val="007B3FD6"/>
    <w:rPr>
      <w:rFonts w:ascii="Times New Roman" w:hAnsi="Times New Roman"/>
      <w:sz w:val="28"/>
      <w:szCs w:val="16"/>
    </w:rPr>
  </w:style>
  <w:style w:type="paragraph" w:styleId="CommentText">
    <w:name w:val="annotation text"/>
    <w:basedOn w:val="Normal"/>
    <w:semiHidden/>
    <w:rsid w:val="007B3FD6"/>
    <w:rPr>
      <w:rFonts w:eastAsia="Times New Roman"/>
      <w:b/>
      <w:sz w:val="32"/>
      <w:szCs w:val="20"/>
      <w:lang w:val="fr-FR" w:eastAsia="fr-FR"/>
    </w:rPr>
  </w:style>
  <w:style w:type="paragraph" w:styleId="BalloonText">
    <w:name w:val="Balloon Text"/>
    <w:basedOn w:val="Normal"/>
    <w:semiHidden/>
    <w:rsid w:val="00385815"/>
    <w:rPr>
      <w:rFonts w:ascii="Tahoma" w:hAnsi="Tahoma" w:cs="Tahoma"/>
      <w:sz w:val="16"/>
      <w:szCs w:val="16"/>
    </w:rPr>
  </w:style>
  <w:style w:type="character" w:styleId="FollowedHyperlink">
    <w:name w:val="FollowedHyperlink"/>
    <w:basedOn w:val="DefaultParagraphFont"/>
    <w:rsid w:val="00385815"/>
    <w:rPr>
      <w:color w:val="800080"/>
      <w:u w:val="single"/>
    </w:rPr>
  </w:style>
  <w:style w:type="paragraph" w:styleId="TOC1">
    <w:name w:val="toc 1"/>
    <w:basedOn w:val="Normal"/>
    <w:next w:val="Normal"/>
    <w:autoRedefine/>
    <w:uiPriority w:val="39"/>
    <w:rsid w:val="00DF7F8F"/>
    <w:pPr>
      <w:spacing w:before="120"/>
      <w:jc w:val="left"/>
    </w:pPr>
    <w:rPr>
      <w:b/>
      <w:i/>
      <w:sz w:val="28"/>
      <w:szCs w:val="24"/>
    </w:rPr>
  </w:style>
  <w:style w:type="paragraph" w:styleId="TOC2">
    <w:name w:val="toc 2"/>
    <w:basedOn w:val="Normal"/>
    <w:next w:val="Normal"/>
    <w:autoRedefine/>
    <w:semiHidden/>
    <w:rsid w:val="00BB1F91"/>
    <w:pPr>
      <w:spacing w:before="120"/>
      <w:ind w:left="280"/>
      <w:jc w:val="left"/>
    </w:pPr>
    <w:rPr>
      <w:iCs w:val="0"/>
      <w:sz w:val="22"/>
      <w:szCs w:val="22"/>
    </w:rPr>
  </w:style>
  <w:style w:type="paragraph" w:styleId="TOC3">
    <w:name w:val="toc 3"/>
    <w:basedOn w:val="Normal"/>
    <w:next w:val="Normal"/>
    <w:autoRedefine/>
    <w:semiHidden/>
    <w:rsid w:val="007B35D6"/>
    <w:pPr>
      <w:ind w:left="560"/>
      <w:jc w:val="left"/>
    </w:pPr>
    <w:rPr>
      <w:b/>
      <w:bCs w:val="0"/>
      <w:iCs w:val="0"/>
      <w:szCs w:val="20"/>
    </w:rPr>
  </w:style>
  <w:style w:type="paragraph" w:styleId="TOC4">
    <w:name w:val="toc 4"/>
    <w:basedOn w:val="Normal"/>
    <w:next w:val="Normal"/>
    <w:autoRedefine/>
    <w:semiHidden/>
    <w:rsid w:val="00CA665B"/>
    <w:pPr>
      <w:ind w:left="840"/>
      <w:jc w:val="left"/>
    </w:pPr>
    <w:rPr>
      <w:b/>
      <w:bCs w:val="0"/>
      <w:iCs w:val="0"/>
      <w:szCs w:val="20"/>
    </w:rPr>
  </w:style>
  <w:style w:type="paragraph" w:styleId="TOC5">
    <w:name w:val="toc 5"/>
    <w:basedOn w:val="Normal"/>
    <w:next w:val="Normal"/>
    <w:autoRedefine/>
    <w:semiHidden/>
    <w:rsid w:val="00CA665B"/>
    <w:pPr>
      <w:ind w:left="1120"/>
      <w:jc w:val="left"/>
    </w:pPr>
    <w:rPr>
      <w:b/>
      <w:bCs w:val="0"/>
      <w:iCs w:val="0"/>
      <w:szCs w:val="20"/>
    </w:rPr>
  </w:style>
  <w:style w:type="paragraph" w:styleId="TOC6">
    <w:name w:val="toc 6"/>
    <w:basedOn w:val="Normal"/>
    <w:next w:val="Normal"/>
    <w:autoRedefine/>
    <w:semiHidden/>
    <w:rsid w:val="00CA665B"/>
    <w:pPr>
      <w:ind w:left="1400"/>
      <w:jc w:val="left"/>
    </w:pPr>
    <w:rPr>
      <w:b/>
      <w:bCs w:val="0"/>
      <w:iCs w:val="0"/>
      <w:szCs w:val="20"/>
    </w:rPr>
  </w:style>
  <w:style w:type="paragraph" w:styleId="TOC7">
    <w:name w:val="toc 7"/>
    <w:basedOn w:val="Normal"/>
    <w:next w:val="Normal"/>
    <w:autoRedefine/>
    <w:semiHidden/>
    <w:rsid w:val="00CA665B"/>
    <w:pPr>
      <w:ind w:left="1680"/>
      <w:jc w:val="left"/>
    </w:pPr>
    <w:rPr>
      <w:b/>
      <w:bCs w:val="0"/>
      <w:iCs w:val="0"/>
      <w:szCs w:val="20"/>
    </w:rPr>
  </w:style>
  <w:style w:type="paragraph" w:styleId="TOC8">
    <w:name w:val="toc 8"/>
    <w:basedOn w:val="Normal"/>
    <w:next w:val="Normal"/>
    <w:autoRedefine/>
    <w:semiHidden/>
    <w:rsid w:val="00CA665B"/>
    <w:pPr>
      <w:ind w:left="1960"/>
      <w:jc w:val="left"/>
    </w:pPr>
    <w:rPr>
      <w:b/>
      <w:bCs w:val="0"/>
      <w:iCs w:val="0"/>
      <w:szCs w:val="20"/>
    </w:rPr>
  </w:style>
  <w:style w:type="paragraph" w:styleId="TOC9">
    <w:name w:val="toc 9"/>
    <w:basedOn w:val="Normal"/>
    <w:next w:val="Normal"/>
    <w:autoRedefine/>
    <w:semiHidden/>
    <w:rsid w:val="00CA665B"/>
    <w:pPr>
      <w:ind w:left="2240"/>
      <w:jc w:val="left"/>
    </w:pPr>
    <w:rPr>
      <w:b/>
      <w:bCs w:val="0"/>
      <w:iCs w:val="0"/>
      <w:szCs w:val="20"/>
    </w:rPr>
  </w:style>
  <w:style w:type="paragraph" w:customStyle="1" w:styleId="Default">
    <w:name w:val="Default"/>
    <w:rsid w:val="00F9334E"/>
    <w:pPr>
      <w:autoSpaceDE w:val="0"/>
      <w:autoSpaceDN w:val="0"/>
      <w:adjustRightInd w:val="0"/>
    </w:pPr>
    <w:rPr>
      <w:rFonts w:eastAsia="Times New Roman"/>
      <w:color w:val="000000"/>
      <w:sz w:val="24"/>
      <w:szCs w:val="24"/>
    </w:rPr>
  </w:style>
  <w:style w:type="paragraph" w:styleId="List">
    <w:name w:val="List"/>
    <w:basedOn w:val="Normal"/>
    <w:rsid w:val="00FC5F08"/>
    <w:pPr>
      <w:ind w:left="360" w:hanging="360"/>
    </w:pPr>
  </w:style>
  <w:style w:type="paragraph" w:styleId="List2">
    <w:name w:val="List 2"/>
    <w:basedOn w:val="Normal"/>
    <w:rsid w:val="00FC5F08"/>
    <w:pPr>
      <w:ind w:left="720" w:hanging="360"/>
    </w:pPr>
  </w:style>
  <w:style w:type="paragraph" w:styleId="ListBullet2">
    <w:name w:val="List Bullet 2"/>
    <w:basedOn w:val="Normal"/>
    <w:autoRedefine/>
    <w:rsid w:val="00FC5F08"/>
    <w:pPr>
      <w:tabs>
        <w:tab w:val="num" w:pos="720"/>
      </w:tabs>
      <w:ind w:left="720" w:hanging="360"/>
    </w:pPr>
  </w:style>
  <w:style w:type="paragraph" w:styleId="Title">
    <w:name w:val="Title"/>
    <w:basedOn w:val="Normal"/>
    <w:qFormat/>
    <w:rsid w:val="00FC5F08"/>
    <w:pPr>
      <w:spacing w:before="240" w:after="60"/>
      <w:jc w:val="center"/>
      <w:outlineLvl w:val="0"/>
    </w:pPr>
    <w:rPr>
      <w:rFonts w:cs="Arial"/>
      <w:b/>
      <w:bCs w:val="0"/>
      <w:kern w:val="28"/>
      <w:sz w:val="32"/>
      <w:szCs w:val="32"/>
    </w:rPr>
  </w:style>
  <w:style w:type="paragraph" w:styleId="BodyText">
    <w:name w:val="Body Text"/>
    <w:basedOn w:val="Normal"/>
    <w:rsid w:val="00FC5F08"/>
    <w:pPr>
      <w:spacing w:after="120"/>
    </w:pPr>
  </w:style>
  <w:style w:type="paragraph" w:styleId="Subtitle">
    <w:name w:val="Subtitle"/>
    <w:basedOn w:val="Normal"/>
    <w:qFormat/>
    <w:rsid w:val="00FC5F08"/>
    <w:pPr>
      <w:spacing w:after="60"/>
      <w:jc w:val="center"/>
      <w:outlineLvl w:val="1"/>
    </w:pPr>
    <w:rPr>
      <w:rFonts w:cs="Arial"/>
      <w:sz w:val="24"/>
      <w:szCs w:val="24"/>
    </w:rPr>
  </w:style>
  <w:style w:type="paragraph" w:styleId="CommentSubject">
    <w:name w:val="annotation subject"/>
    <w:basedOn w:val="CommentText"/>
    <w:next w:val="CommentText"/>
    <w:semiHidden/>
    <w:rsid w:val="007B3FD6"/>
    <w:rPr>
      <w:rFonts w:eastAsia="MS Mincho"/>
      <w:lang w:val="sr-Cyrl-CS" w:eastAsia="ja-JP"/>
    </w:rPr>
  </w:style>
  <w:style w:type="paragraph" w:customStyle="1" w:styleId="komentar">
    <w:name w:val="komentar"/>
    <w:basedOn w:val="BodyText"/>
    <w:rsid w:val="00040A35"/>
    <w:rPr>
      <w:b/>
      <w:lang w:eastAsia="en-US"/>
    </w:rPr>
  </w:style>
  <w:style w:type="paragraph" w:styleId="Caption">
    <w:name w:val="caption"/>
    <w:basedOn w:val="Normal"/>
    <w:next w:val="Normal"/>
    <w:qFormat/>
    <w:rsid w:val="00256EAA"/>
    <w:pPr>
      <w:spacing w:before="120" w:after="120"/>
    </w:pPr>
    <w:rPr>
      <w:szCs w:val="20"/>
    </w:rPr>
  </w:style>
  <w:style w:type="paragraph" w:styleId="BodyTextIndent">
    <w:name w:val="Body Text Indent"/>
    <w:basedOn w:val="Normal"/>
    <w:rsid w:val="00BB1F91"/>
    <w:pPr>
      <w:spacing w:after="120"/>
      <w:ind w:left="360"/>
    </w:pPr>
  </w:style>
  <w:style w:type="paragraph" w:styleId="Index1">
    <w:name w:val="index 1"/>
    <w:basedOn w:val="Normal"/>
    <w:next w:val="Normal"/>
    <w:autoRedefine/>
    <w:semiHidden/>
    <w:rsid w:val="00256EAA"/>
    <w:pPr>
      <w:ind w:left="280" w:hanging="280"/>
    </w:pPr>
  </w:style>
  <w:style w:type="paragraph" w:styleId="TOAHeading">
    <w:name w:val="toa heading"/>
    <w:basedOn w:val="Normal"/>
    <w:next w:val="Normal"/>
    <w:semiHidden/>
    <w:rsid w:val="00256EAA"/>
    <w:pPr>
      <w:spacing w:before="120"/>
    </w:pPr>
    <w:rPr>
      <w:rFonts w:cs="Arial"/>
      <w:sz w:val="24"/>
      <w:szCs w:val="24"/>
    </w:rPr>
  </w:style>
  <w:style w:type="paragraph" w:styleId="Header">
    <w:name w:val="header"/>
    <w:basedOn w:val="Normal"/>
    <w:rsid w:val="00EB3A70"/>
    <w:pPr>
      <w:tabs>
        <w:tab w:val="center" w:pos="4320"/>
        <w:tab w:val="right" w:pos="8640"/>
      </w:tabs>
    </w:pPr>
  </w:style>
  <w:style w:type="paragraph" w:styleId="NormalWeb">
    <w:name w:val="Normal (Web)"/>
    <w:basedOn w:val="Normal"/>
    <w:uiPriority w:val="99"/>
    <w:rsid w:val="0035645C"/>
    <w:pPr>
      <w:spacing w:before="100" w:beforeAutospacing="1" w:after="100" w:afterAutospacing="1"/>
      <w:jc w:val="left"/>
    </w:pPr>
    <w:rPr>
      <w:rFonts w:eastAsia="Times New Roman"/>
      <w:b/>
      <w:bCs w:val="0"/>
      <w:iCs w:val="0"/>
      <w:sz w:val="24"/>
      <w:szCs w:val="24"/>
      <w:lang w:val="en-US" w:eastAsia="en-US"/>
    </w:rPr>
  </w:style>
  <w:style w:type="paragraph" w:customStyle="1" w:styleId="NormalLeft0cm">
    <w:name w:val="Normal + Left:  0 cm"/>
    <w:aliases w:val="Hanging:  2.54 cm"/>
    <w:basedOn w:val="Normal"/>
    <w:rsid w:val="005523CB"/>
    <w:pPr>
      <w:ind w:left="1440" w:hanging="1440"/>
      <w:jc w:val="left"/>
    </w:pPr>
    <w:rPr>
      <w:rFonts w:eastAsia="Times New Roman"/>
      <w:b/>
      <w:bCs w:val="0"/>
      <w:iCs w:val="0"/>
      <w:sz w:val="24"/>
      <w:szCs w:val="24"/>
      <w:lang w:val="en-US" w:eastAsia="en-US"/>
    </w:rPr>
  </w:style>
  <w:style w:type="character" w:styleId="Strong">
    <w:name w:val="Strong"/>
    <w:basedOn w:val="DefaultParagraphFont"/>
    <w:qFormat/>
    <w:rsid w:val="004B7337"/>
    <w:rPr>
      <w:b/>
      <w:bCs/>
    </w:rPr>
  </w:style>
  <w:style w:type="character" w:customStyle="1" w:styleId="desno1">
    <w:name w:val="desno1"/>
    <w:basedOn w:val="DefaultParagraphFont"/>
    <w:rsid w:val="00DD6945"/>
    <w:rPr>
      <w:rFonts w:ascii="Verdana" w:hAnsi="Verdana" w:hint="default"/>
      <w:color w:val="6F899D"/>
      <w:sz w:val="15"/>
      <w:szCs w:val="15"/>
    </w:rPr>
  </w:style>
  <w:style w:type="paragraph" w:customStyle="1" w:styleId="NormalWeb5">
    <w:name w:val="Normal (Web)5"/>
    <w:basedOn w:val="Normal"/>
    <w:rsid w:val="00716246"/>
    <w:pPr>
      <w:spacing w:before="100" w:beforeAutospacing="1" w:after="150" w:line="255" w:lineRule="atLeast"/>
      <w:jc w:val="left"/>
    </w:pPr>
    <w:rPr>
      <w:rFonts w:eastAsia="Times New Roman" w:cs="Arial"/>
      <w:b/>
      <w:bCs w:val="0"/>
      <w:iCs w:val="0"/>
      <w:sz w:val="18"/>
      <w:szCs w:val="18"/>
      <w:lang w:val="en-US" w:eastAsia="en-US"/>
    </w:rPr>
  </w:style>
  <w:style w:type="paragraph" w:customStyle="1" w:styleId="Heading25">
    <w:name w:val="Heading 25"/>
    <w:basedOn w:val="Normal"/>
    <w:rsid w:val="002A2E0C"/>
    <w:pPr>
      <w:spacing w:before="100" w:beforeAutospacing="1" w:after="100" w:afterAutospacing="1"/>
      <w:jc w:val="left"/>
      <w:outlineLvl w:val="2"/>
    </w:pPr>
    <w:rPr>
      <w:rFonts w:eastAsia="Times New Roman"/>
      <w:b/>
      <w:bCs w:val="0"/>
      <w:iCs w:val="0"/>
      <w:color w:val="000000"/>
      <w:sz w:val="36"/>
      <w:szCs w:val="36"/>
      <w:lang w:val="en-US" w:eastAsia="en-US"/>
    </w:rPr>
  </w:style>
  <w:style w:type="character" w:styleId="EndnoteReference">
    <w:name w:val="endnote reference"/>
    <w:semiHidden/>
    <w:rsid w:val="0084167D"/>
    <w:rPr>
      <w:color w:val="000000"/>
    </w:rPr>
  </w:style>
  <w:style w:type="character" w:styleId="Emphasis">
    <w:name w:val="Emphasis"/>
    <w:basedOn w:val="DefaultParagraphFont"/>
    <w:qFormat/>
    <w:rsid w:val="00C8365A"/>
    <w:rPr>
      <w:i/>
      <w:iCs/>
    </w:rPr>
  </w:style>
  <w:style w:type="character" w:customStyle="1" w:styleId="hps">
    <w:name w:val="hps"/>
    <w:basedOn w:val="DefaultParagraphFont"/>
    <w:rsid w:val="00321614"/>
  </w:style>
  <w:style w:type="paragraph" w:customStyle="1" w:styleId="a">
    <w:name w:val="рад"/>
    <w:basedOn w:val="Normal"/>
    <w:link w:val="Char"/>
    <w:autoRedefine/>
    <w:rsid w:val="004138D9"/>
    <w:pPr>
      <w:autoSpaceDE w:val="0"/>
      <w:autoSpaceDN w:val="0"/>
      <w:adjustRightInd w:val="0"/>
    </w:pPr>
    <w:rPr>
      <w:b/>
      <w:sz w:val="24"/>
      <w:szCs w:val="24"/>
    </w:rPr>
  </w:style>
  <w:style w:type="character" w:customStyle="1" w:styleId="Char">
    <w:name w:val="рад Char"/>
    <w:basedOn w:val="DefaultParagraphFont"/>
    <w:link w:val="a"/>
    <w:rsid w:val="004138D9"/>
    <w:rPr>
      <w:rFonts w:eastAsia="MS Mincho"/>
      <w:bCs/>
      <w:iCs/>
      <w:sz w:val="24"/>
      <w:szCs w:val="24"/>
      <w:lang w:val="sr-Cyrl-CS" w:eastAsia="ja-JP" w:bidi="ar-SA"/>
    </w:rPr>
  </w:style>
  <w:style w:type="character" w:customStyle="1" w:styleId="hpsatn">
    <w:name w:val="hps atn"/>
    <w:basedOn w:val="DefaultParagraphFont"/>
    <w:rsid w:val="00337EE1"/>
  </w:style>
  <w:style w:type="paragraph" w:customStyle="1" w:styleId="Listenabsatz">
    <w:name w:val="Listenabsatz"/>
    <w:basedOn w:val="Normal"/>
    <w:qFormat/>
    <w:rsid w:val="00121F28"/>
    <w:pPr>
      <w:tabs>
        <w:tab w:val="left" w:pos="284"/>
        <w:tab w:val="left" w:pos="567"/>
        <w:tab w:val="left" w:pos="851"/>
        <w:tab w:val="left" w:pos="1134"/>
        <w:tab w:val="left" w:pos="1418"/>
        <w:tab w:val="left" w:pos="1701"/>
        <w:tab w:val="left" w:pos="1985"/>
        <w:tab w:val="left" w:pos="2268"/>
      </w:tabs>
      <w:spacing w:after="264" w:line="264" w:lineRule="atLeast"/>
      <w:ind w:left="720"/>
      <w:contextualSpacing/>
      <w:jc w:val="left"/>
    </w:pPr>
    <w:rPr>
      <w:rFonts w:ascii="Melior Com" w:eastAsia="Times New Roman" w:hAnsi="Melior Com"/>
      <w:b/>
      <w:bCs w:val="0"/>
      <w:iCs w:val="0"/>
      <w:sz w:val="22"/>
      <w:szCs w:val="24"/>
      <w:lang w:val="de-DE" w:eastAsia="de-DE"/>
    </w:rPr>
  </w:style>
  <w:style w:type="paragraph" w:customStyle="1" w:styleId="clbrisan">
    <w:name w:val="clbrisan"/>
    <w:basedOn w:val="Normal"/>
    <w:rsid w:val="00544EA6"/>
    <w:pPr>
      <w:spacing w:before="100" w:beforeAutospacing="1" w:after="100" w:afterAutospacing="1"/>
      <w:jc w:val="left"/>
    </w:pPr>
    <w:rPr>
      <w:rFonts w:eastAsia="Times New Roman"/>
      <w:b/>
      <w:bCs w:val="0"/>
      <w:iCs w:val="0"/>
      <w:sz w:val="24"/>
      <w:szCs w:val="24"/>
      <w:lang w:val="en-GB" w:eastAsia="en-GB"/>
    </w:rPr>
  </w:style>
  <w:style w:type="paragraph" w:styleId="NoSpacing">
    <w:name w:val="No Spacing"/>
    <w:link w:val="NoSpacingChar"/>
    <w:qFormat/>
    <w:rsid w:val="001D5B6D"/>
    <w:rPr>
      <w:rFonts w:ascii="Calibri" w:eastAsia="Times New Roman" w:hAnsi="Calibri"/>
      <w:sz w:val="22"/>
      <w:szCs w:val="22"/>
    </w:rPr>
  </w:style>
  <w:style w:type="character" w:customStyle="1" w:styleId="NoSpacingChar">
    <w:name w:val="No Spacing Char"/>
    <w:basedOn w:val="DefaultParagraphFont"/>
    <w:link w:val="NoSpacing"/>
    <w:rsid w:val="001D5B6D"/>
    <w:rPr>
      <w:rFonts w:ascii="Calibri" w:hAnsi="Calibri"/>
      <w:sz w:val="22"/>
      <w:szCs w:val="22"/>
      <w:lang w:val="en-US" w:eastAsia="en-US" w:bidi="ar-SA"/>
    </w:rPr>
  </w:style>
  <w:style w:type="paragraph" w:customStyle="1" w:styleId="align-center">
    <w:name w:val="align-center"/>
    <w:basedOn w:val="Normal"/>
    <w:rsid w:val="000B6797"/>
    <w:pPr>
      <w:spacing w:before="100" w:beforeAutospacing="1" w:after="100" w:afterAutospacing="1"/>
      <w:jc w:val="center"/>
    </w:pPr>
    <w:rPr>
      <w:rFonts w:eastAsia="Times New Roman"/>
      <w:b/>
      <w:bCs w:val="0"/>
      <w:iCs w:val="0"/>
      <w:sz w:val="24"/>
      <w:szCs w:val="24"/>
      <w:lang w:val="en-US" w:eastAsia="en-US"/>
    </w:rPr>
  </w:style>
  <w:style w:type="paragraph" w:styleId="ListParagraph">
    <w:name w:val="List Paragraph"/>
    <w:basedOn w:val="Normal"/>
    <w:uiPriority w:val="34"/>
    <w:qFormat/>
    <w:rsid w:val="00E419F4"/>
    <w:pPr>
      <w:ind w:left="720"/>
      <w:contextualSpacing/>
    </w:pPr>
  </w:style>
  <w:style w:type="paragraph" w:styleId="TOCHeading">
    <w:name w:val="TOC Heading"/>
    <w:basedOn w:val="Heading1"/>
    <w:next w:val="Normal"/>
    <w:uiPriority w:val="39"/>
    <w:semiHidden/>
    <w:unhideWhenUsed/>
    <w:qFormat/>
    <w:rsid w:val="00ED74DB"/>
    <w:pPr>
      <w:keepLines/>
      <w:spacing w:before="480" w:after="0" w:line="276" w:lineRule="auto"/>
      <w:jc w:val="left"/>
      <w:outlineLvl w:val="9"/>
    </w:pPr>
    <w:rPr>
      <w:rFonts w:asciiTheme="majorHAnsi" w:eastAsiaTheme="majorEastAsia" w:hAnsiTheme="majorHAnsi" w:cstheme="majorBidi"/>
      <w:bCs/>
      <w:iCs w:val="0"/>
      <w:color w:val="365F91" w:themeColor="accent1" w:themeShade="BF"/>
      <w:kern w:val="0"/>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RAD"/>
    <w:next w:val="Heading1"/>
    <w:qFormat/>
    <w:rsid w:val="00F35E8D"/>
    <w:pPr>
      <w:spacing w:line="360" w:lineRule="auto"/>
      <w:jc w:val="both"/>
    </w:pPr>
    <w:rPr>
      <w:rFonts w:ascii="Arial" w:hAnsi="Arial"/>
      <w:bCs/>
      <w:iCs/>
      <w:szCs w:val="28"/>
      <w:lang w:val="sr-Cyrl-RS" w:eastAsia="ja-JP"/>
    </w:rPr>
  </w:style>
  <w:style w:type="paragraph" w:styleId="Heading1">
    <w:name w:val="heading 1"/>
    <w:basedOn w:val="Normal"/>
    <w:next w:val="Normal"/>
    <w:qFormat/>
    <w:rsid w:val="00DF7F8F"/>
    <w:pPr>
      <w:keepNext/>
      <w:spacing w:before="240" w:after="60"/>
      <w:outlineLvl w:val="0"/>
    </w:pPr>
    <w:rPr>
      <w:rFonts w:cs="Arial"/>
      <w:b/>
      <w:bCs w:val="0"/>
      <w:kern w:val="32"/>
      <w:szCs w:val="32"/>
    </w:rPr>
  </w:style>
  <w:style w:type="paragraph" w:styleId="Heading2">
    <w:name w:val="heading 2"/>
    <w:basedOn w:val="Normal"/>
    <w:next w:val="Normal"/>
    <w:qFormat/>
    <w:rsid w:val="00FC5F08"/>
    <w:pPr>
      <w:keepNext/>
      <w:spacing w:before="240" w:after="60"/>
      <w:outlineLvl w:val="1"/>
    </w:pPr>
    <w:rPr>
      <w:rFonts w:cs="Arial"/>
      <w:b/>
      <w:bCs w:val="0"/>
      <w:i/>
      <w:iCs w:val="0"/>
    </w:rPr>
  </w:style>
  <w:style w:type="paragraph" w:styleId="Heading3">
    <w:name w:val="heading 3"/>
    <w:basedOn w:val="Normal"/>
    <w:next w:val="Normal"/>
    <w:qFormat/>
    <w:rsid w:val="00FC5F08"/>
    <w:pPr>
      <w:keepNext/>
      <w:spacing w:before="240" w:after="60"/>
      <w:outlineLvl w:val="2"/>
    </w:pPr>
    <w:rPr>
      <w:rFonts w:cs="Arial"/>
      <w:b/>
      <w:bCs w:val="0"/>
    </w:rPr>
  </w:style>
  <w:style w:type="paragraph" w:styleId="Heading4">
    <w:name w:val="heading 4"/>
    <w:basedOn w:val="Normal"/>
    <w:next w:val="Normal"/>
    <w:qFormat/>
    <w:rsid w:val="00365115"/>
    <w:pPr>
      <w:keepNext/>
      <w:spacing w:before="240" w:after="60"/>
      <w:outlineLvl w:val="3"/>
    </w:pPr>
  </w:style>
  <w:style w:type="paragraph" w:styleId="Heading5">
    <w:name w:val="heading 5"/>
    <w:basedOn w:val="Normal"/>
    <w:next w:val="Normal"/>
    <w:qFormat/>
    <w:rsid w:val="00365115"/>
    <w:pPr>
      <w:spacing w:before="240" w:after="60"/>
      <w:outlineLvl w:val="4"/>
    </w:pPr>
    <w:rPr>
      <w:i/>
      <w:sz w:val="26"/>
      <w:szCs w:val="26"/>
    </w:rPr>
  </w:style>
  <w:style w:type="paragraph" w:styleId="Heading6">
    <w:name w:val="heading 6"/>
    <w:basedOn w:val="Normal"/>
    <w:next w:val="Normal"/>
    <w:qFormat/>
    <w:rsid w:val="00365115"/>
    <w:pPr>
      <w:spacing w:before="240" w:after="60"/>
      <w:outlineLvl w:val="5"/>
    </w:pPr>
    <w:rPr>
      <w:b/>
      <w:bCs w:val="0"/>
      <w:sz w:val="22"/>
      <w:szCs w:val="22"/>
    </w:rPr>
  </w:style>
  <w:style w:type="paragraph" w:styleId="Heading7">
    <w:name w:val="heading 7"/>
    <w:basedOn w:val="Normal"/>
    <w:next w:val="Normal"/>
    <w:qFormat/>
    <w:rsid w:val="00365115"/>
    <w:pPr>
      <w:spacing w:before="240" w:after="60"/>
      <w:outlineLvl w:val="6"/>
    </w:pPr>
    <w:rPr>
      <w:sz w:val="24"/>
      <w:szCs w:val="24"/>
    </w:rPr>
  </w:style>
  <w:style w:type="paragraph" w:styleId="Heading8">
    <w:name w:val="heading 8"/>
    <w:basedOn w:val="Normal"/>
    <w:next w:val="Normal"/>
    <w:qFormat/>
    <w:rsid w:val="00365115"/>
    <w:pPr>
      <w:spacing w:before="240" w:after="60"/>
      <w:outlineLvl w:val="7"/>
    </w:pPr>
    <w:rPr>
      <w:i/>
      <w:iCs w:val="0"/>
      <w:sz w:val="24"/>
      <w:szCs w:val="24"/>
    </w:rPr>
  </w:style>
  <w:style w:type="paragraph" w:styleId="Heading9">
    <w:name w:val="heading 9"/>
    <w:basedOn w:val="Normal"/>
    <w:next w:val="Normal"/>
    <w:qFormat/>
    <w:rsid w:val="00365115"/>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
    <w:name w:val="Char Char Char Char Char Char Char Char Char Char"/>
    <w:basedOn w:val="Normal"/>
    <w:rsid w:val="000C6444"/>
    <w:pPr>
      <w:spacing w:after="160" w:line="240" w:lineRule="exact"/>
      <w:jc w:val="left"/>
    </w:pPr>
    <w:rPr>
      <w:rFonts w:ascii="Tahoma" w:eastAsia="Times New Roman" w:hAnsi="Tahoma"/>
      <w:b/>
      <w:bCs w:val="0"/>
      <w:iCs w:val="0"/>
      <w:szCs w:val="20"/>
      <w:lang w:val="en-US" w:eastAsia="en-US"/>
    </w:rPr>
  </w:style>
  <w:style w:type="paragraph" w:styleId="FootnoteText">
    <w:name w:val="footnote text"/>
    <w:basedOn w:val="Normal"/>
    <w:semiHidden/>
    <w:rsid w:val="006B463A"/>
    <w:rPr>
      <w:szCs w:val="20"/>
    </w:rPr>
  </w:style>
  <w:style w:type="character" w:styleId="FootnoteReference">
    <w:name w:val="footnote reference"/>
    <w:basedOn w:val="DefaultParagraphFont"/>
    <w:semiHidden/>
    <w:rsid w:val="006B463A"/>
    <w:rPr>
      <w:vertAlign w:val="superscript"/>
    </w:rPr>
  </w:style>
  <w:style w:type="character" w:styleId="Hyperlink">
    <w:name w:val="Hyperlink"/>
    <w:basedOn w:val="DefaultParagraphFont"/>
    <w:uiPriority w:val="99"/>
    <w:rsid w:val="00602D16"/>
    <w:rPr>
      <w:color w:val="0000FF"/>
      <w:u w:val="single"/>
    </w:rPr>
  </w:style>
  <w:style w:type="paragraph" w:styleId="Footer">
    <w:name w:val="footer"/>
    <w:basedOn w:val="Normal"/>
    <w:rsid w:val="007614B5"/>
    <w:pPr>
      <w:tabs>
        <w:tab w:val="center" w:pos="4320"/>
        <w:tab w:val="right" w:pos="8640"/>
      </w:tabs>
    </w:pPr>
  </w:style>
  <w:style w:type="character" w:styleId="PageNumber">
    <w:name w:val="page number"/>
    <w:basedOn w:val="DefaultParagraphFont"/>
    <w:rsid w:val="007614B5"/>
  </w:style>
  <w:style w:type="paragraph" w:styleId="DocumentMap">
    <w:name w:val="Document Map"/>
    <w:basedOn w:val="Normal"/>
    <w:semiHidden/>
    <w:rsid w:val="007B080F"/>
    <w:pPr>
      <w:shd w:val="clear" w:color="auto" w:fill="000080"/>
    </w:pPr>
    <w:rPr>
      <w:rFonts w:ascii="Tahoma" w:hAnsi="Tahoma" w:cs="Tahoma"/>
    </w:rPr>
  </w:style>
  <w:style w:type="character" w:styleId="CommentReference">
    <w:name w:val="annotation reference"/>
    <w:basedOn w:val="DefaultParagraphFont"/>
    <w:semiHidden/>
    <w:rsid w:val="007B3FD6"/>
    <w:rPr>
      <w:rFonts w:ascii="Times New Roman" w:hAnsi="Times New Roman"/>
      <w:sz w:val="28"/>
      <w:szCs w:val="16"/>
    </w:rPr>
  </w:style>
  <w:style w:type="paragraph" w:styleId="CommentText">
    <w:name w:val="annotation text"/>
    <w:basedOn w:val="Normal"/>
    <w:semiHidden/>
    <w:rsid w:val="007B3FD6"/>
    <w:rPr>
      <w:rFonts w:eastAsia="Times New Roman"/>
      <w:b/>
      <w:sz w:val="32"/>
      <w:szCs w:val="20"/>
      <w:lang w:val="fr-FR" w:eastAsia="fr-FR"/>
    </w:rPr>
  </w:style>
  <w:style w:type="paragraph" w:styleId="BalloonText">
    <w:name w:val="Balloon Text"/>
    <w:basedOn w:val="Normal"/>
    <w:semiHidden/>
    <w:rsid w:val="00385815"/>
    <w:rPr>
      <w:rFonts w:ascii="Tahoma" w:hAnsi="Tahoma" w:cs="Tahoma"/>
      <w:sz w:val="16"/>
      <w:szCs w:val="16"/>
    </w:rPr>
  </w:style>
  <w:style w:type="character" w:styleId="FollowedHyperlink">
    <w:name w:val="FollowedHyperlink"/>
    <w:basedOn w:val="DefaultParagraphFont"/>
    <w:rsid w:val="00385815"/>
    <w:rPr>
      <w:color w:val="800080"/>
      <w:u w:val="single"/>
    </w:rPr>
  </w:style>
  <w:style w:type="paragraph" w:styleId="TOC1">
    <w:name w:val="toc 1"/>
    <w:basedOn w:val="Normal"/>
    <w:next w:val="Normal"/>
    <w:autoRedefine/>
    <w:uiPriority w:val="39"/>
    <w:rsid w:val="00DF7F8F"/>
    <w:pPr>
      <w:spacing w:before="120"/>
      <w:jc w:val="left"/>
    </w:pPr>
    <w:rPr>
      <w:b/>
      <w:i/>
      <w:sz w:val="28"/>
      <w:szCs w:val="24"/>
    </w:rPr>
  </w:style>
  <w:style w:type="paragraph" w:styleId="TOC2">
    <w:name w:val="toc 2"/>
    <w:basedOn w:val="Normal"/>
    <w:next w:val="Normal"/>
    <w:autoRedefine/>
    <w:semiHidden/>
    <w:rsid w:val="00BB1F91"/>
    <w:pPr>
      <w:spacing w:before="120"/>
      <w:ind w:left="280"/>
      <w:jc w:val="left"/>
    </w:pPr>
    <w:rPr>
      <w:iCs w:val="0"/>
      <w:sz w:val="22"/>
      <w:szCs w:val="22"/>
    </w:rPr>
  </w:style>
  <w:style w:type="paragraph" w:styleId="TOC3">
    <w:name w:val="toc 3"/>
    <w:basedOn w:val="Normal"/>
    <w:next w:val="Normal"/>
    <w:autoRedefine/>
    <w:semiHidden/>
    <w:rsid w:val="007B35D6"/>
    <w:pPr>
      <w:ind w:left="560"/>
      <w:jc w:val="left"/>
    </w:pPr>
    <w:rPr>
      <w:b/>
      <w:bCs w:val="0"/>
      <w:iCs w:val="0"/>
      <w:szCs w:val="20"/>
    </w:rPr>
  </w:style>
  <w:style w:type="paragraph" w:styleId="TOC4">
    <w:name w:val="toc 4"/>
    <w:basedOn w:val="Normal"/>
    <w:next w:val="Normal"/>
    <w:autoRedefine/>
    <w:semiHidden/>
    <w:rsid w:val="00CA665B"/>
    <w:pPr>
      <w:ind w:left="840"/>
      <w:jc w:val="left"/>
    </w:pPr>
    <w:rPr>
      <w:b/>
      <w:bCs w:val="0"/>
      <w:iCs w:val="0"/>
      <w:szCs w:val="20"/>
    </w:rPr>
  </w:style>
  <w:style w:type="paragraph" w:styleId="TOC5">
    <w:name w:val="toc 5"/>
    <w:basedOn w:val="Normal"/>
    <w:next w:val="Normal"/>
    <w:autoRedefine/>
    <w:semiHidden/>
    <w:rsid w:val="00CA665B"/>
    <w:pPr>
      <w:ind w:left="1120"/>
      <w:jc w:val="left"/>
    </w:pPr>
    <w:rPr>
      <w:b/>
      <w:bCs w:val="0"/>
      <w:iCs w:val="0"/>
      <w:szCs w:val="20"/>
    </w:rPr>
  </w:style>
  <w:style w:type="paragraph" w:styleId="TOC6">
    <w:name w:val="toc 6"/>
    <w:basedOn w:val="Normal"/>
    <w:next w:val="Normal"/>
    <w:autoRedefine/>
    <w:semiHidden/>
    <w:rsid w:val="00CA665B"/>
    <w:pPr>
      <w:ind w:left="1400"/>
      <w:jc w:val="left"/>
    </w:pPr>
    <w:rPr>
      <w:b/>
      <w:bCs w:val="0"/>
      <w:iCs w:val="0"/>
      <w:szCs w:val="20"/>
    </w:rPr>
  </w:style>
  <w:style w:type="paragraph" w:styleId="TOC7">
    <w:name w:val="toc 7"/>
    <w:basedOn w:val="Normal"/>
    <w:next w:val="Normal"/>
    <w:autoRedefine/>
    <w:semiHidden/>
    <w:rsid w:val="00CA665B"/>
    <w:pPr>
      <w:ind w:left="1680"/>
      <w:jc w:val="left"/>
    </w:pPr>
    <w:rPr>
      <w:b/>
      <w:bCs w:val="0"/>
      <w:iCs w:val="0"/>
      <w:szCs w:val="20"/>
    </w:rPr>
  </w:style>
  <w:style w:type="paragraph" w:styleId="TOC8">
    <w:name w:val="toc 8"/>
    <w:basedOn w:val="Normal"/>
    <w:next w:val="Normal"/>
    <w:autoRedefine/>
    <w:semiHidden/>
    <w:rsid w:val="00CA665B"/>
    <w:pPr>
      <w:ind w:left="1960"/>
      <w:jc w:val="left"/>
    </w:pPr>
    <w:rPr>
      <w:b/>
      <w:bCs w:val="0"/>
      <w:iCs w:val="0"/>
      <w:szCs w:val="20"/>
    </w:rPr>
  </w:style>
  <w:style w:type="paragraph" w:styleId="TOC9">
    <w:name w:val="toc 9"/>
    <w:basedOn w:val="Normal"/>
    <w:next w:val="Normal"/>
    <w:autoRedefine/>
    <w:semiHidden/>
    <w:rsid w:val="00CA665B"/>
    <w:pPr>
      <w:ind w:left="2240"/>
      <w:jc w:val="left"/>
    </w:pPr>
    <w:rPr>
      <w:b/>
      <w:bCs w:val="0"/>
      <w:iCs w:val="0"/>
      <w:szCs w:val="20"/>
    </w:rPr>
  </w:style>
  <w:style w:type="paragraph" w:customStyle="1" w:styleId="Default">
    <w:name w:val="Default"/>
    <w:rsid w:val="00F9334E"/>
    <w:pPr>
      <w:autoSpaceDE w:val="0"/>
      <w:autoSpaceDN w:val="0"/>
      <w:adjustRightInd w:val="0"/>
    </w:pPr>
    <w:rPr>
      <w:rFonts w:eastAsia="Times New Roman"/>
      <w:color w:val="000000"/>
      <w:sz w:val="24"/>
      <w:szCs w:val="24"/>
    </w:rPr>
  </w:style>
  <w:style w:type="paragraph" w:styleId="List">
    <w:name w:val="List"/>
    <w:basedOn w:val="Normal"/>
    <w:rsid w:val="00FC5F08"/>
    <w:pPr>
      <w:ind w:left="360" w:hanging="360"/>
    </w:pPr>
  </w:style>
  <w:style w:type="paragraph" w:styleId="List2">
    <w:name w:val="List 2"/>
    <w:basedOn w:val="Normal"/>
    <w:rsid w:val="00FC5F08"/>
    <w:pPr>
      <w:ind w:left="720" w:hanging="360"/>
    </w:pPr>
  </w:style>
  <w:style w:type="paragraph" w:styleId="ListBullet2">
    <w:name w:val="List Bullet 2"/>
    <w:basedOn w:val="Normal"/>
    <w:autoRedefine/>
    <w:rsid w:val="00FC5F08"/>
    <w:pPr>
      <w:tabs>
        <w:tab w:val="num" w:pos="720"/>
      </w:tabs>
      <w:ind w:left="720" w:hanging="360"/>
    </w:pPr>
  </w:style>
  <w:style w:type="paragraph" w:styleId="Title">
    <w:name w:val="Title"/>
    <w:basedOn w:val="Normal"/>
    <w:qFormat/>
    <w:rsid w:val="00FC5F08"/>
    <w:pPr>
      <w:spacing w:before="240" w:after="60"/>
      <w:jc w:val="center"/>
      <w:outlineLvl w:val="0"/>
    </w:pPr>
    <w:rPr>
      <w:rFonts w:cs="Arial"/>
      <w:b/>
      <w:bCs w:val="0"/>
      <w:kern w:val="28"/>
      <w:sz w:val="32"/>
      <w:szCs w:val="32"/>
    </w:rPr>
  </w:style>
  <w:style w:type="paragraph" w:styleId="BodyText">
    <w:name w:val="Body Text"/>
    <w:basedOn w:val="Normal"/>
    <w:rsid w:val="00FC5F08"/>
    <w:pPr>
      <w:spacing w:after="120"/>
    </w:pPr>
  </w:style>
  <w:style w:type="paragraph" w:styleId="Subtitle">
    <w:name w:val="Subtitle"/>
    <w:basedOn w:val="Normal"/>
    <w:qFormat/>
    <w:rsid w:val="00FC5F08"/>
    <w:pPr>
      <w:spacing w:after="60"/>
      <w:jc w:val="center"/>
      <w:outlineLvl w:val="1"/>
    </w:pPr>
    <w:rPr>
      <w:rFonts w:cs="Arial"/>
      <w:sz w:val="24"/>
      <w:szCs w:val="24"/>
    </w:rPr>
  </w:style>
  <w:style w:type="paragraph" w:styleId="CommentSubject">
    <w:name w:val="annotation subject"/>
    <w:basedOn w:val="CommentText"/>
    <w:next w:val="CommentText"/>
    <w:semiHidden/>
    <w:rsid w:val="007B3FD6"/>
    <w:rPr>
      <w:rFonts w:eastAsia="MS Mincho"/>
      <w:lang w:val="sr-Cyrl-CS" w:eastAsia="ja-JP"/>
    </w:rPr>
  </w:style>
  <w:style w:type="paragraph" w:customStyle="1" w:styleId="komentar">
    <w:name w:val="komentar"/>
    <w:basedOn w:val="BodyText"/>
    <w:rsid w:val="00040A35"/>
    <w:rPr>
      <w:b/>
      <w:lang w:eastAsia="en-US"/>
    </w:rPr>
  </w:style>
  <w:style w:type="paragraph" w:styleId="Caption">
    <w:name w:val="caption"/>
    <w:basedOn w:val="Normal"/>
    <w:next w:val="Normal"/>
    <w:qFormat/>
    <w:rsid w:val="00256EAA"/>
    <w:pPr>
      <w:spacing w:before="120" w:after="120"/>
    </w:pPr>
    <w:rPr>
      <w:szCs w:val="20"/>
    </w:rPr>
  </w:style>
  <w:style w:type="paragraph" w:styleId="BodyTextIndent">
    <w:name w:val="Body Text Indent"/>
    <w:basedOn w:val="Normal"/>
    <w:rsid w:val="00BB1F91"/>
    <w:pPr>
      <w:spacing w:after="120"/>
      <w:ind w:left="360"/>
    </w:pPr>
  </w:style>
  <w:style w:type="paragraph" w:styleId="Index1">
    <w:name w:val="index 1"/>
    <w:basedOn w:val="Normal"/>
    <w:next w:val="Normal"/>
    <w:autoRedefine/>
    <w:semiHidden/>
    <w:rsid w:val="00256EAA"/>
    <w:pPr>
      <w:ind w:left="280" w:hanging="280"/>
    </w:pPr>
  </w:style>
  <w:style w:type="paragraph" w:styleId="TOAHeading">
    <w:name w:val="toa heading"/>
    <w:basedOn w:val="Normal"/>
    <w:next w:val="Normal"/>
    <w:semiHidden/>
    <w:rsid w:val="00256EAA"/>
    <w:pPr>
      <w:spacing w:before="120"/>
    </w:pPr>
    <w:rPr>
      <w:rFonts w:cs="Arial"/>
      <w:sz w:val="24"/>
      <w:szCs w:val="24"/>
    </w:rPr>
  </w:style>
  <w:style w:type="paragraph" w:styleId="Header">
    <w:name w:val="header"/>
    <w:basedOn w:val="Normal"/>
    <w:rsid w:val="00EB3A70"/>
    <w:pPr>
      <w:tabs>
        <w:tab w:val="center" w:pos="4320"/>
        <w:tab w:val="right" w:pos="8640"/>
      </w:tabs>
    </w:pPr>
  </w:style>
  <w:style w:type="paragraph" w:styleId="NormalWeb">
    <w:name w:val="Normal (Web)"/>
    <w:basedOn w:val="Normal"/>
    <w:uiPriority w:val="99"/>
    <w:rsid w:val="0035645C"/>
    <w:pPr>
      <w:spacing w:before="100" w:beforeAutospacing="1" w:after="100" w:afterAutospacing="1"/>
      <w:jc w:val="left"/>
    </w:pPr>
    <w:rPr>
      <w:rFonts w:eastAsia="Times New Roman"/>
      <w:b/>
      <w:bCs w:val="0"/>
      <w:iCs w:val="0"/>
      <w:sz w:val="24"/>
      <w:szCs w:val="24"/>
      <w:lang w:val="en-US" w:eastAsia="en-US"/>
    </w:rPr>
  </w:style>
  <w:style w:type="paragraph" w:customStyle="1" w:styleId="NormalLeft0cm">
    <w:name w:val="Normal + Left:  0 cm"/>
    <w:aliases w:val="Hanging:  2.54 cm"/>
    <w:basedOn w:val="Normal"/>
    <w:rsid w:val="005523CB"/>
    <w:pPr>
      <w:ind w:left="1440" w:hanging="1440"/>
      <w:jc w:val="left"/>
    </w:pPr>
    <w:rPr>
      <w:rFonts w:eastAsia="Times New Roman"/>
      <w:b/>
      <w:bCs w:val="0"/>
      <w:iCs w:val="0"/>
      <w:sz w:val="24"/>
      <w:szCs w:val="24"/>
      <w:lang w:val="en-US" w:eastAsia="en-US"/>
    </w:rPr>
  </w:style>
  <w:style w:type="character" w:styleId="Strong">
    <w:name w:val="Strong"/>
    <w:basedOn w:val="DefaultParagraphFont"/>
    <w:qFormat/>
    <w:rsid w:val="004B7337"/>
    <w:rPr>
      <w:b/>
      <w:bCs/>
    </w:rPr>
  </w:style>
  <w:style w:type="character" w:customStyle="1" w:styleId="desno1">
    <w:name w:val="desno1"/>
    <w:basedOn w:val="DefaultParagraphFont"/>
    <w:rsid w:val="00DD6945"/>
    <w:rPr>
      <w:rFonts w:ascii="Verdana" w:hAnsi="Verdana" w:hint="default"/>
      <w:color w:val="6F899D"/>
      <w:sz w:val="15"/>
      <w:szCs w:val="15"/>
    </w:rPr>
  </w:style>
  <w:style w:type="paragraph" w:customStyle="1" w:styleId="NormalWeb5">
    <w:name w:val="Normal (Web)5"/>
    <w:basedOn w:val="Normal"/>
    <w:rsid w:val="00716246"/>
    <w:pPr>
      <w:spacing w:before="100" w:beforeAutospacing="1" w:after="150" w:line="255" w:lineRule="atLeast"/>
      <w:jc w:val="left"/>
    </w:pPr>
    <w:rPr>
      <w:rFonts w:eastAsia="Times New Roman" w:cs="Arial"/>
      <w:b/>
      <w:bCs w:val="0"/>
      <w:iCs w:val="0"/>
      <w:sz w:val="18"/>
      <w:szCs w:val="18"/>
      <w:lang w:val="en-US" w:eastAsia="en-US"/>
    </w:rPr>
  </w:style>
  <w:style w:type="paragraph" w:customStyle="1" w:styleId="Heading25">
    <w:name w:val="Heading 25"/>
    <w:basedOn w:val="Normal"/>
    <w:rsid w:val="002A2E0C"/>
    <w:pPr>
      <w:spacing w:before="100" w:beforeAutospacing="1" w:after="100" w:afterAutospacing="1"/>
      <w:jc w:val="left"/>
      <w:outlineLvl w:val="2"/>
    </w:pPr>
    <w:rPr>
      <w:rFonts w:eastAsia="Times New Roman"/>
      <w:b/>
      <w:bCs w:val="0"/>
      <w:iCs w:val="0"/>
      <w:color w:val="000000"/>
      <w:sz w:val="36"/>
      <w:szCs w:val="36"/>
      <w:lang w:val="en-US" w:eastAsia="en-US"/>
    </w:rPr>
  </w:style>
  <w:style w:type="character" w:styleId="EndnoteReference">
    <w:name w:val="endnote reference"/>
    <w:semiHidden/>
    <w:rsid w:val="0084167D"/>
    <w:rPr>
      <w:color w:val="000000"/>
    </w:rPr>
  </w:style>
  <w:style w:type="character" w:styleId="Emphasis">
    <w:name w:val="Emphasis"/>
    <w:basedOn w:val="DefaultParagraphFont"/>
    <w:qFormat/>
    <w:rsid w:val="00C8365A"/>
    <w:rPr>
      <w:i/>
      <w:iCs/>
    </w:rPr>
  </w:style>
  <w:style w:type="character" w:customStyle="1" w:styleId="hps">
    <w:name w:val="hps"/>
    <w:basedOn w:val="DefaultParagraphFont"/>
    <w:rsid w:val="00321614"/>
  </w:style>
  <w:style w:type="paragraph" w:customStyle="1" w:styleId="a">
    <w:name w:val="рад"/>
    <w:basedOn w:val="Normal"/>
    <w:link w:val="Char"/>
    <w:autoRedefine/>
    <w:rsid w:val="004138D9"/>
    <w:pPr>
      <w:autoSpaceDE w:val="0"/>
      <w:autoSpaceDN w:val="0"/>
      <w:adjustRightInd w:val="0"/>
    </w:pPr>
    <w:rPr>
      <w:b/>
      <w:sz w:val="24"/>
      <w:szCs w:val="24"/>
    </w:rPr>
  </w:style>
  <w:style w:type="character" w:customStyle="1" w:styleId="Char">
    <w:name w:val="рад Char"/>
    <w:basedOn w:val="DefaultParagraphFont"/>
    <w:link w:val="a"/>
    <w:rsid w:val="004138D9"/>
    <w:rPr>
      <w:rFonts w:eastAsia="MS Mincho"/>
      <w:bCs/>
      <w:iCs/>
      <w:sz w:val="24"/>
      <w:szCs w:val="24"/>
      <w:lang w:val="sr-Cyrl-CS" w:eastAsia="ja-JP" w:bidi="ar-SA"/>
    </w:rPr>
  </w:style>
  <w:style w:type="character" w:customStyle="1" w:styleId="hpsatn">
    <w:name w:val="hps atn"/>
    <w:basedOn w:val="DefaultParagraphFont"/>
    <w:rsid w:val="00337EE1"/>
  </w:style>
  <w:style w:type="paragraph" w:customStyle="1" w:styleId="Listenabsatz">
    <w:name w:val="Listenabsatz"/>
    <w:basedOn w:val="Normal"/>
    <w:qFormat/>
    <w:rsid w:val="00121F28"/>
    <w:pPr>
      <w:tabs>
        <w:tab w:val="left" w:pos="284"/>
        <w:tab w:val="left" w:pos="567"/>
        <w:tab w:val="left" w:pos="851"/>
        <w:tab w:val="left" w:pos="1134"/>
        <w:tab w:val="left" w:pos="1418"/>
        <w:tab w:val="left" w:pos="1701"/>
        <w:tab w:val="left" w:pos="1985"/>
        <w:tab w:val="left" w:pos="2268"/>
      </w:tabs>
      <w:spacing w:after="264" w:line="264" w:lineRule="atLeast"/>
      <w:ind w:left="720"/>
      <w:contextualSpacing/>
      <w:jc w:val="left"/>
    </w:pPr>
    <w:rPr>
      <w:rFonts w:ascii="Melior Com" w:eastAsia="Times New Roman" w:hAnsi="Melior Com"/>
      <w:b/>
      <w:bCs w:val="0"/>
      <w:iCs w:val="0"/>
      <w:sz w:val="22"/>
      <w:szCs w:val="24"/>
      <w:lang w:val="de-DE" w:eastAsia="de-DE"/>
    </w:rPr>
  </w:style>
  <w:style w:type="paragraph" w:customStyle="1" w:styleId="clbrisan">
    <w:name w:val="clbrisan"/>
    <w:basedOn w:val="Normal"/>
    <w:rsid w:val="00544EA6"/>
    <w:pPr>
      <w:spacing w:before="100" w:beforeAutospacing="1" w:after="100" w:afterAutospacing="1"/>
      <w:jc w:val="left"/>
    </w:pPr>
    <w:rPr>
      <w:rFonts w:eastAsia="Times New Roman"/>
      <w:b/>
      <w:bCs w:val="0"/>
      <w:iCs w:val="0"/>
      <w:sz w:val="24"/>
      <w:szCs w:val="24"/>
      <w:lang w:val="en-GB" w:eastAsia="en-GB"/>
    </w:rPr>
  </w:style>
  <w:style w:type="paragraph" w:styleId="NoSpacing">
    <w:name w:val="No Spacing"/>
    <w:link w:val="NoSpacingChar"/>
    <w:qFormat/>
    <w:rsid w:val="001D5B6D"/>
    <w:rPr>
      <w:rFonts w:ascii="Calibri" w:eastAsia="Times New Roman" w:hAnsi="Calibri"/>
      <w:sz w:val="22"/>
      <w:szCs w:val="22"/>
    </w:rPr>
  </w:style>
  <w:style w:type="character" w:customStyle="1" w:styleId="NoSpacingChar">
    <w:name w:val="No Spacing Char"/>
    <w:basedOn w:val="DefaultParagraphFont"/>
    <w:link w:val="NoSpacing"/>
    <w:rsid w:val="001D5B6D"/>
    <w:rPr>
      <w:rFonts w:ascii="Calibri" w:hAnsi="Calibri"/>
      <w:sz w:val="22"/>
      <w:szCs w:val="22"/>
      <w:lang w:val="en-US" w:eastAsia="en-US" w:bidi="ar-SA"/>
    </w:rPr>
  </w:style>
  <w:style w:type="paragraph" w:customStyle="1" w:styleId="align-center">
    <w:name w:val="align-center"/>
    <w:basedOn w:val="Normal"/>
    <w:rsid w:val="000B6797"/>
    <w:pPr>
      <w:spacing w:before="100" w:beforeAutospacing="1" w:after="100" w:afterAutospacing="1"/>
      <w:jc w:val="center"/>
    </w:pPr>
    <w:rPr>
      <w:rFonts w:eastAsia="Times New Roman"/>
      <w:b/>
      <w:bCs w:val="0"/>
      <w:iCs w:val="0"/>
      <w:sz w:val="24"/>
      <w:szCs w:val="24"/>
      <w:lang w:val="en-US" w:eastAsia="en-US"/>
    </w:rPr>
  </w:style>
  <w:style w:type="paragraph" w:styleId="ListParagraph">
    <w:name w:val="List Paragraph"/>
    <w:basedOn w:val="Normal"/>
    <w:uiPriority w:val="34"/>
    <w:qFormat/>
    <w:rsid w:val="00E419F4"/>
    <w:pPr>
      <w:ind w:left="720"/>
      <w:contextualSpacing/>
    </w:pPr>
  </w:style>
  <w:style w:type="paragraph" w:styleId="TOCHeading">
    <w:name w:val="TOC Heading"/>
    <w:basedOn w:val="Heading1"/>
    <w:next w:val="Normal"/>
    <w:uiPriority w:val="39"/>
    <w:semiHidden/>
    <w:unhideWhenUsed/>
    <w:qFormat/>
    <w:rsid w:val="00ED74DB"/>
    <w:pPr>
      <w:keepLines/>
      <w:spacing w:before="480" w:after="0" w:line="276" w:lineRule="auto"/>
      <w:jc w:val="left"/>
      <w:outlineLvl w:val="9"/>
    </w:pPr>
    <w:rPr>
      <w:rFonts w:asciiTheme="majorHAnsi" w:eastAsiaTheme="majorEastAsia" w:hAnsiTheme="majorHAnsi" w:cstheme="majorBidi"/>
      <w:bCs/>
      <w:iCs w:val="0"/>
      <w:color w:val="365F91" w:themeColor="accent1" w:themeShade="BF"/>
      <w:kern w:val="0"/>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01278">
      <w:bodyDiv w:val="1"/>
      <w:marLeft w:val="0"/>
      <w:marRight w:val="0"/>
      <w:marTop w:val="0"/>
      <w:marBottom w:val="0"/>
      <w:divBdr>
        <w:top w:val="none" w:sz="0" w:space="0" w:color="auto"/>
        <w:left w:val="none" w:sz="0" w:space="0" w:color="auto"/>
        <w:bottom w:val="none" w:sz="0" w:space="0" w:color="auto"/>
        <w:right w:val="none" w:sz="0" w:space="0" w:color="auto"/>
      </w:divBdr>
      <w:divsChild>
        <w:div w:id="352221804">
          <w:marLeft w:val="0"/>
          <w:marRight w:val="0"/>
          <w:marTop w:val="0"/>
          <w:marBottom w:val="0"/>
          <w:divBdr>
            <w:top w:val="none" w:sz="0" w:space="0" w:color="auto"/>
            <w:left w:val="none" w:sz="0" w:space="0" w:color="auto"/>
            <w:bottom w:val="none" w:sz="0" w:space="0" w:color="auto"/>
            <w:right w:val="none" w:sz="0" w:space="0" w:color="auto"/>
          </w:divBdr>
        </w:div>
        <w:div w:id="504127451">
          <w:marLeft w:val="0"/>
          <w:marRight w:val="0"/>
          <w:marTop w:val="0"/>
          <w:marBottom w:val="0"/>
          <w:divBdr>
            <w:top w:val="none" w:sz="0" w:space="0" w:color="auto"/>
            <w:left w:val="none" w:sz="0" w:space="0" w:color="auto"/>
            <w:bottom w:val="none" w:sz="0" w:space="0" w:color="auto"/>
            <w:right w:val="none" w:sz="0" w:space="0" w:color="auto"/>
          </w:divBdr>
        </w:div>
      </w:divsChild>
    </w:div>
    <w:div w:id="139807948">
      <w:bodyDiv w:val="1"/>
      <w:marLeft w:val="0"/>
      <w:marRight w:val="0"/>
      <w:marTop w:val="0"/>
      <w:marBottom w:val="0"/>
      <w:divBdr>
        <w:top w:val="none" w:sz="0" w:space="0" w:color="auto"/>
        <w:left w:val="none" w:sz="0" w:space="0" w:color="auto"/>
        <w:bottom w:val="none" w:sz="0" w:space="0" w:color="auto"/>
        <w:right w:val="none" w:sz="0" w:space="0" w:color="auto"/>
      </w:divBdr>
    </w:div>
    <w:div w:id="147480769">
      <w:bodyDiv w:val="1"/>
      <w:marLeft w:val="0"/>
      <w:marRight w:val="0"/>
      <w:marTop w:val="0"/>
      <w:marBottom w:val="0"/>
      <w:divBdr>
        <w:top w:val="none" w:sz="0" w:space="0" w:color="auto"/>
        <w:left w:val="none" w:sz="0" w:space="0" w:color="auto"/>
        <w:bottom w:val="none" w:sz="0" w:space="0" w:color="auto"/>
        <w:right w:val="none" w:sz="0" w:space="0" w:color="auto"/>
      </w:divBdr>
    </w:div>
    <w:div w:id="199514743">
      <w:bodyDiv w:val="1"/>
      <w:marLeft w:val="0"/>
      <w:marRight w:val="0"/>
      <w:marTop w:val="0"/>
      <w:marBottom w:val="0"/>
      <w:divBdr>
        <w:top w:val="none" w:sz="0" w:space="0" w:color="auto"/>
        <w:left w:val="none" w:sz="0" w:space="0" w:color="auto"/>
        <w:bottom w:val="none" w:sz="0" w:space="0" w:color="auto"/>
        <w:right w:val="none" w:sz="0" w:space="0" w:color="auto"/>
      </w:divBdr>
    </w:div>
    <w:div w:id="208609683">
      <w:bodyDiv w:val="1"/>
      <w:marLeft w:val="0"/>
      <w:marRight w:val="0"/>
      <w:marTop w:val="0"/>
      <w:marBottom w:val="0"/>
      <w:divBdr>
        <w:top w:val="none" w:sz="0" w:space="0" w:color="auto"/>
        <w:left w:val="none" w:sz="0" w:space="0" w:color="auto"/>
        <w:bottom w:val="none" w:sz="0" w:space="0" w:color="auto"/>
        <w:right w:val="none" w:sz="0" w:space="0" w:color="auto"/>
      </w:divBdr>
    </w:div>
    <w:div w:id="234358096">
      <w:bodyDiv w:val="1"/>
      <w:marLeft w:val="0"/>
      <w:marRight w:val="0"/>
      <w:marTop w:val="0"/>
      <w:marBottom w:val="0"/>
      <w:divBdr>
        <w:top w:val="none" w:sz="0" w:space="0" w:color="auto"/>
        <w:left w:val="none" w:sz="0" w:space="0" w:color="auto"/>
        <w:bottom w:val="none" w:sz="0" w:space="0" w:color="auto"/>
        <w:right w:val="none" w:sz="0" w:space="0" w:color="auto"/>
      </w:divBdr>
      <w:divsChild>
        <w:div w:id="352725305">
          <w:marLeft w:val="0"/>
          <w:marRight w:val="0"/>
          <w:marTop w:val="0"/>
          <w:marBottom w:val="0"/>
          <w:divBdr>
            <w:top w:val="none" w:sz="0" w:space="0" w:color="auto"/>
            <w:left w:val="none" w:sz="0" w:space="0" w:color="auto"/>
            <w:bottom w:val="none" w:sz="0" w:space="0" w:color="auto"/>
            <w:right w:val="none" w:sz="0" w:space="0" w:color="auto"/>
          </w:divBdr>
          <w:divsChild>
            <w:div w:id="1708530954">
              <w:marLeft w:val="0"/>
              <w:marRight w:val="0"/>
              <w:marTop w:val="0"/>
              <w:marBottom w:val="0"/>
              <w:divBdr>
                <w:top w:val="none" w:sz="0" w:space="0" w:color="auto"/>
                <w:left w:val="none" w:sz="0" w:space="0" w:color="auto"/>
                <w:bottom w:val="none" w:sz="0" w:space="0" w:color="auto"/>
                <w:right w:val="none" w:sz="0" w:space="0" w:color="auto"/>
              </w:divBdr>
              <w:divsChild>
                <w:div w:id="352000188">
                  <w:marLeft w:val="0"/>
                  <w:marRight w:val="0"/>
                  <w:marTop w:val="0"/>
                  <w:marBottom w:val="0"/>
                  <w:divBdr>
                    <w:top w:val="none" w:sz="0" w:space="0" w:color="auto"/>
                    <w:left w:val="none" w:sz="0" w:space="0" w:color="auto"/>
                    <w:bottom w:val="none" w:sz="0" w:space="0" w:color="auto"/>
                    <w:right w:val="none" w:sz="0" w:space="0" w:color="auto"/>
                  </w:divBdr>
                  <w:divsChild>
                    <w:div w:id="15352540">
                      <w:marLeft w:val="0"/>
                      <w:marRight w:val="0"/>
                      <w:marTop w:val="0"/>
                      <w:marBottom w:val="0"/>
                      <w:divBdr>
                        <w:top w:val="none" w:sz="0" w:space="0" w:color="auto"/>
                        <w:left w:val="none" w:sz="0" w:space="0" w:color="auto"/>
                        <w:bottom w:val="none" w:sz="0" w:space="0" w:color="auto"/>
                        <w:right w:val="none" w:sz="0" w:space="0" w:color="auto"/>
                      </w:divBdr>
                      <w:divsChild>
                        <w:div w:id="971401640">
                          <w:marLeft w:val="0"/>
                          <w:marRight w:val="0"/>
                          <w:marTop w:val="0"/>
                          <w:marBottom w:val="0"/>
                          <w:divBdr>
                            <w:top w:val="none" w:sz="0" w:space="0" w:color="auto"/>
                            <w:left w:val="none" w:sz="0" w:space="0" w:color="auto"/>
                            <w:bottom w:val="none" w:sz="0" w:space="0" w:color="auto"/>
                            <w:right w:val="none" w:sz="0" w:space="0" w:color="auto"/>
                          </w:divBdr>
                          <w:divsChild>
                            <w:div w:id="1838036704">
                              <w:marLeft w:val="0"/>
                              <w:marRight w:val="0"/>
                              <w:marTop w:val="0"/>
                              <w:marBottom w:val="0"/>
                              <w:divBdr>
                                <w:top w:val="none" w:sz="0" w:space="0" w:color="auto"/>
                                <w:left w:val="none" w:sz="0" w:space="0" w:color="auto"/>
                                <w:bottom w:val="none" w:sz="0" w:space="0" w:color="auto"/>
                                <w:right w:val="none" w:sz="0" w:space="0" w:color="auto"/>
                              </w:divBdr>
                              <w:divsChild>
                                <w:div w:id="153527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861171">
      <w:bodyDiv w:val="1"/>
      <w:marLeft w:val="0"/>
      <w:marRight w:val="0"/>
      <w:marTop w:val="0"/>
      <w:marBottom w:val="0"/>
      <w:divBdr>
        <w:top w:val="none" w:sz="0" w:space="0" w:color="auto"/>
        <w:left w:val="none" w:sz="0" w:space="0" w:color="auto"/>
        <w:bottom w:val="none" w:sz="0" w:space="0" w:color="auto"/>
        <w:right w:val="none" w:sz="0" w:space="0" w:color="auto"/>
      </w:divBdr>
      <w:divsChild>
        <w:div w:id="1644117554">
          <w:marLeft w:val="0"/>
          <w:marRight w:val="0"/>
          <w:marTop w:val="0"/>
          <w:marBottom w:val="0"/>
          <w:divBdr>
            <w:top w:val="none" w:sz="0" w:space="0" w:color="auto"/>
            <w:left w:val="none" w:sz="0" w:space="0" w:color="auto"/>
            <w:bottom w:val="none" w:sz="0" w:space="0" w:color="auto"/>
            <w:right w:val="none" w:sz="0" w:space="0" w:color="auto"/>
          </w:divBdr>
        </w:div>
      </w:divsChild>
    </w:div>
    <w:div w:id="346450721">
      <w:bodyDiv w:val="1"/>
      <w:marLeft w:val="0"/>
      <w:marRight w:val="0"/>
      <w:marTop w:val="0"/>
      <w:marBottom w:val="0"/>
      <w:divBdr>
        <w:top w:val="none" w:sz="0" w:space="0" w:color="auto"/>
        <w:left w:val="none" w:sz="0" w:space="0" w:color="auto"/>
        <w:bottom w:val="none" w:sz="0" w:space="0" w:color="auto"/>
        <w:right w:val="none" w:sz="0" w:space="0" w:color="auto"/>
      </w:divBdr>
      <w:divsChild>
        <w:div w:id="484128339">
          <w:marLeft w:val="0"/>
          <w:marRight w:val="0"/>
          <w:marTop w:val="0"/>
          <w:marBottom w:val="0"/>
          <w:divBdr>
            <w:top w:val="none" w:sz="0" w:space="0" w:color="auto"/>
            <w:left w:val="none" w:sz="0" w:space="0" w:color="auto"/>
            <w:bottom w:val="none" w:sz="0" w:space="0" w:color="auto"/>
            <w:right w:val="none" w:sz="0" w:space="0" w:color="auto"/>
          </w:divBdr>
        </w:div>
      </w:divsChild>
    </w:div>
    <w:div w:id="409544777">
      <w:bodyDiv w:val="1"/>
      <w:marLeft w:val="0"/>
      <w:marRight w:val="0"/>
      <w:marTop w:val="0"/>
      <w:marBottom w:val="0"/>
      <w:divBdr>
        <w:top w:val="none" w:sz="0" w:space="0" w:color="auto"/>
        <w:left w:val="none" w:sz="0" w:space="0" w:color="auto"/>
        <w:bottom w:val="none" w:sz="0" w:space="0" w:color="auto"/>
        <w:right w:val="none" w:sz="0" w:space="0" w:color="auto"/>
      </w:divBdr>
    </w:div>
    <w:div w:id="790630472">
      <w:bodyDiv w:val="1"/>
      <w:marLeft w:val="0"/>
      <w:marRight w:val="0"/>
      <w:marTop w:val="0"/>
      <w:marBottom w:val="0"/>
      <w:divBdr>
        <w:top w:val="none" w:sz="0" w:space="0" w:color="auto"/>
        <w:left w:val="none" w:sz="0" w:space="0" w:color="auto"/>
        <w:bottom w:val="none" w:sz="0" w:space="0" w:color="auto"/>
        <w:right w:val="none" w:sz="0" w:space="0" w:color="auto"/>
      </w:divBdr>
    </w:div>
    <w:div w:id="1282608026">
      <w:bodyDiv w:val="1"/>
      <w:marLeft w:val="0"/>
      <w:marRight w:val="0"/>
      <w:marTop w:val="0"/>
      <w:marBottom w:val="0"/>
      <w:divBdr>
        <w:top w:val="none" w:sz="0" w:space="0" w:color="auto"/>
        <w:left w:val="none" w:sz="0" w:space="0" w:color="auto"/>
        <w:bottom w:val="none" w:sz="0" w:space="0" w:color="auto"/>
        <w:right w:val="none" w:sz="0" w:space="0" w:color="auto"/>
      </w:divBdr>
      <w:divsChild>
        <w:div w:id="836726540">
          <w:marLeft w:val="0"/>
          <w:marRight w:val="0"/>
          <w:marTop w:val="0"/>
          <w:marBottom w:val="0"/>
          <w:divBdr>
            <w:top w:val="none" w:sz="0" w:space="0" w:color="auto"/>
            <w:left w:val="none" w:sz="0" w:space="0" w:color="auto"/>
            <w:bottom w:val="none" w:sz="0" w:space="0" w:color="auto"/>
            <w:right w:val="none" w:sz="0" w:space="0" w:color="auto"/>
          </w:divBdr>
          <w:divsChild>
            <w:div w:id="1679188593">
              <w:marLeft w:val="0"/>
              <w:marRight w:val="0"/>
              <w:marTop w:val="0"/>
              <w:marBottom w:val="0"/>
              <w:divBdr>
                <w:top w:val="none" w:sz="0" w:space="0" w:color="auto"/>
                <w:left w:val="none" w:sz="0" w:space="0" w:color="auto"/>
                <w:bottom w:val="none" w:sz="0" w:space="0" w:color="auto"/>
                <w:right w:val="none" w:sz="0" w:space="0" w:color="auto"/>
              </w:divBdr>
              <w:divsChild>
                <w:div w:id="1928224470">
                  <w:marLeft w:val="0"/>
                  <w:marRight w:val="0"/>
                  <w:marTop w:val="0"/>
                  <w:marBottom w:val="0"/>
                  <w:divBdr>
                    <w:top w:val="none" w:sz="0" w:space="0" w:color="auto"/>
                    <w:left w:val="none" w:sz="0" w:space="0" w:color="auto"/>
                    <w:bottom w:val="none" w:sz="0" w:space="0" w:color="auto"/>
                    <w:right w:val="none" w:sz="0" w:space="0" w:color="auto"/>
                  </w:divBdr>
                  <w:divsChild>
                    <w:div w:id="91390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778853">
      <w:bodyDiv w:val="1"/>
      <w:marLeft w:val="0"/>
      <w:marRight w:val="0"/>
      <w:marTop w:val="0"/>
      <w:marBottom w:val="0"/>
      <w:divBdr>
        <w:top w:val="none" w:sz="0" w:space="0" w:color="auto"/>
        <w:left w:val="none" w:sz="0" w:space="0" w:color="auto"/>
        <w:bottom w:val="none" w:sz="0" w:space="0" w:color="auto"/>
        <w:right w:val="none" w:sz="0" w:space="0" w:color="auto"/>
      </w:divBdr>
    </w:div>
    <w:div w:id="1390569247">
      <w:bodyDiv w:val="1"/>
      <w:marLeft w:val="0"/>
      <w:marRight w:val="0"/>
      <w:marTop w:val="0"/>
      <w:marBottom w:val="0"/>
      <w:divBdr>
        <w:top w:val="none" w:sz="0" w:space="0" w:color="auto"/>
        <w:left w:val="none" w:sz="0" w:space="0" w:color="auto"/>
        <w:bottom w:val="none" w:sz="0" w:space="0" w:color="auto"/>
        <w:right w:val="none" w:sz="0" w:space="0" w:color="auto"/>
      </w:divBdr>
    </w:div>
    <w:div w:id="1391879326">
      <w:bodyDiv w:val="1"/>
      <w:marLeft w:val="0"/>
      <w:marRight w:val="0"/>
      <w:marTop w:val="0"/>
      <w:marBottom w:val="0"/>
      <w:divBdr>
        <w:top w:val="none" w:sz="0" w:space="0" w:color="auto"/>
        <w:left w:val="none" w:sz="0" w:space="0" w:color="auto"/>
        <w:bottom w:val="none" w:sz="0" w:space="0" w:color="auto"/>
        <w:right w:val="none" w:sz="0" w:space="0" w:color="auto"/>
      </w:divBdr>
      <w:divsChild>
        <w:div w:id="486672560">
          <w:marLeft w:val="0"/>
          <w:marRight w:val="0"/>
          <w:marTop w:val="0"/>
          <w:marBottom w:val="0"/>
          <w:divBdr>
            <w:top w:val="none" w:sz="0" w:space="0" w:color="auto"/>
            <w:left w:val="none" w:sz="0" w:space="0" w:color="auto"/>
            <w:bottom w:val="none" w:sz="0" w:space="0" w:color="auto"/>
            <w:right w:val="none" w:sz="0" w:space="0" w:color="auto"/>
          </w:divBdr>
          <w:divsChild>
            <w:div w:id="639576344">
              <w:marLeft w:val="0"/>
              <w:marRight w:val="0"/>
              <w:marTop w:val="0"/>
              <w:marBottom w:val="0"/>
              <w:divBdr>
                <w:top w:val="none" w:sz="0" w:space="0" w:color="auto"/>
                <w:left w:val="none" w:sz="0" w:space="0" w:color="auto"/>
                <w:bottom w:val="none" w:sz="0" w:space="0" w:color="auto"/>
                <w:right w:val="none" w:sz="0" w:space="0" w:color="auto"/>
              </w:divBdr>
              <w:divsChild>
                <w:div w:id="1674065194">
                  <w:marLeft w:val="0"/>
                  <w:marRight w:val="0"/>
                  <w:marTop w:val="0"/>
                  <w:marBottom w:val="0"/>
                  <w:divBdr>
                    <w:top w:val="none" w:sz="0" w:space="0" w:color="auto"/>
                    <w:left w:val="none" w:sz="0" w:space="0" w:color="auto"/>
                    <w:bottom w:val="none" w:sz="0" w:space="0" w:color="auto"/>
                    <w:right w:val="none" w:sz="0" w:space="0" w:color="auto"/>
                  </w:divBdr>
                  <w:divsChild>
                    <w:div w:id="1512378015">
                      <w:marLeft w:val="0"/>
                      <w:marRight w:val="0"/>
                      <w:marTop w:val="0"/>
                      <w:marBottom w:val="0"/>
                      <w:divBdr>
                        <w:top w:val="none" w:sz="0" w:space="0" w:color="auto"/>
                        <w:left w:val="none" w:sz="0" w:space="0" w:color="auto"/>
                        <w:bottom w:val="none" w:sz="0" w:space="0" w:color="auto"/>
                        <w:right w:val="none" w:sz="0" w:space="0" w:color="auto"/>
                      </w:divBdr>
                      <w:divsChild>
                        <w:div w:id="1014501019">
                          <w:marLeft w:val="0"/>
                          <w:marRight w:val="0"/>
                          <w:marTop w:val="0"/>
                          <w:marBottom w:val="0"/>
                          <w:divBdr>
                            <w:top w:val="none" w:sz="0" w:space="0" w:color="auto"/>
                            <w:left w:val="none" w:sz="0" w:space="0" w:color="auto"/>
                            <w:bottom w:val="none" w:sz="0" w:space="0" w:color="auto"/>
                            <w:right w:val="none" w:sz="0" w:space="0" w:color="auto"/>
                          </w:divBdr>
                          <w:divsChild>
                            <w:div w:id="538396979">
                              <w:marLeft w:val="0"/>
                              <w:marRight w:val="0"/>
                              <w:marTop w:val="0"/>
                              <w:marBottom w:val="0"/>
                              <w:divBdr>
                                <w:top w:val="none" w:sz="0" w:space="0" w:color="auto"/>
                                <w:left w:val="none" w:sz="0" w:space="12" w:color="auto"/>
                                <w:bottom w:val="none" w:sz="0" w:space="12" w:color="auto"/>
                                <w:right w:val="none" w:sz="0" w:space="0" w:color="auto"/>
                              </w:divBdr>
                              <w:divsChild>
                                <w:div w:id="194190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0524955">
      <w:bodyDiv w:val="1"/>
      <w:marLeft w:val="0"/>
      <w:marRight w:val="0"/>
      <w:marTop w:val="0"/>
      <w:marBottom w:val="0"/>
      <w:divBdr>
        <w:top w:val="none" w:sz="0" w:space="0" w:color="auto"/>
        <w:left w:val="none" w:sz="0" w:space="0" w:color="auto"/>
        <w:bottom w:val="none" w:sz="0" w:space="0" w:color="auto"/>
        <w:right w:val="none" w:sz="0" w:space="0" w:color="auto"/>
      </w:divBdr>
      <w:divsChild>
        <w:div w:id="516236613">
          <w:marLeft w:val="0"/>
          <w:marRight w:val="0"/>
          <w:marTop w:val="0"/>
          <w:marBottom w:val="0"/>
          <w:divBdr>
            <w:top w:val="none" w:sz="0" w:space="0" w:color="auto"/>
            <w:left w:val="none" w:sz="0" w:space="0" w:color="auto"/>
            <w:bottom w:val="none" w:sz="0" w:space="0" w:color="auto"/>
            <w:right w:val="none" w:sz="0" w:space="0" w:color="auto"/>
          </w:divBdr>
          <w:divsChild>
            <w:div w:id="1001591603">
              <w:marLeft w:val="0"/>
              <w:marRight w:val="0"/>
              <w:marTop w:val="0"/>
              <w:marBottom w:val="0"/>
              <w:divBdr>
                <w:top w:val="none" w:sz="0" w:space="0" w:color="auto"/>
                <w:left w:val="none" w:sz="0" w:space="0" w:color="auto"/>
                <w:bottom w:val="none" w:sz="0" w:space="0" w:color="auto"/>
                <w:right w:val="none" w:sz="0" w:space="0" w:color="auto"/>
              </w:divBdr>
              <w:divsChild>
                <w:div w:id="1087271168">
                  <w:marLeft w:val="0"/>
                  <w:marRight w:val="0"/>
                  <w:marTop w:val="0"/>
                  <w:marBottom w:val="0"/>
                  <w:divBdr>
                    <w:top w:val="none" w:sz="0" w:space="0" w:color="auto"/>
                    <w:left w:val="none" w:sz="0" w:space="0" w:color="auto"/>
                    <w:bottom w:val="none" w:sz="0" w:space="0" w:color="auto"/>
                    <w:right w:val="none" w:sz="0" w:space="0" w:color="auto"/>
                  </w:divBdr>
                  <w:divsChild>
                    <w:div w:id="39755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12440">
      <w:bodyDiv w:val="1"/>
      <w:marLeft w:val="0"/>
      <w:marRight w:val="0"/>
      <w:marTop w:val="0"/>
      <w:marBottom w:val="0"/>
      <w:divBdr>
        <w:top w:val="none" w:sz="0" w:space="0" w:color="auto"/>
        <w:left w:val="none" w:sz="0" w:space="0" w:color="auto"/>
        <w:bottom w:val="none" w:sz="0" w:space="0" w:color="auto"/>
        <w:right w:val="none" w:sz="0" w:space="0" w:color="auto"/>
      </w:divBdr>
      <w:divsChild>
        <w:div w:id="995763291">
          <w:marLeft w:val="0"/>
          <w:marRight w:val="0"/>
          <w:marTop w:val="0"/>
          <w:marBottom w:val="0"/>
          <w:divBdr>
            <w:top w:val="none" w:sz="0" w:space="0" w:color="auto"/>
            <w:left w:val="none" w:sz="0" w:space="0" w:color="auto"/>
            <w:bottom w:val="none" w:sz="0" w:space="0" w:color="auto"/>
            <w:right w:val="none" w:sz="0" w:space="0" w:color="auto"/>
          </w:divBdr>
          <w:divsChild>
            <w:div w:id="1806777290">
              <w:marLeft w:val="0"/>
              <w:marRight w:val="0"/>
              <w:marTop w:val="0"/>
              <w:marBottom w:val="0"/>
              <w:divBdr>
                <w:top w:val="none" w:sz="0" w:space="0" w:color="auto"/>
                <w:left w:val="none" w:sz="0" w:space="0" w:color="auto"/>
                <w:bottom w:val="none" w:sz="0" w:space="0" w:color="auto"/>
                <w:right w:val="none" w:sz="0" w:space="0" w:color="auto"/>
              </w:divBdr>
              <w:divsChild>
                <w:div w:id="1668946555">
                  <w:marLeft w:val="0"/>
                  <w:marRight w:val="0"/>
                  <w:marTop w:val="0"/>
                  <w:marBottom w:val="0"/>
                  <w:divBdr>
                    <w:top w:val="none" w:sz="0" w:space="0" w:color="auto"/>
                    <w:left w:val="none" w:sz="0" w:space="0" w:color="auto"/>
                    <w:bottom w:val="none" w:sz="0" w:space="0" w:color="auto"/>
                    <w:right w:val="none" w:sz="0" w:space="0" w:color="auto"/>
                  </w:divBdr>
                  <w:divsChild>
                    <w:div w:id="61822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507797">
      <w:bodyDiv w:val="1"/>
      <w:marLeft w:val="0"/>
      <w:marRight w:val="0"/>
      <w:marTop w:val="0"/>
      <w:marBottom w:val="0"/>
      <w:divBdr>
        <w:top w:val="none" w:sz="0" w:space="0" w:color="auto"/>
        <w:left w:val="none" w:sz="0" w:space="0" w:color="auto"/>
        <w:bottom w:val="none" w:sz="0" w:space="0" w:color="auto"/>
        <w:right w:val="none" w:sz="0" w:space="0" w:color="auto"/>
      </w:divBdr>
    </w:div>
    <w:div w:id="1704477762">
      <w:bodyDiv w:val="1"/>
      <w:marLeft w:val="0"/>
      <w:marRight w:val="0"/>
      <w:marTop w:val="0"/>
      <w:marBottom w:val="0"/>
      <w:divBdr>
        <w:top w:val="none" w:sz="0" w:space="0" w:color="auto"/>
        <w:left w:val="none" w:sz="0" w:space="0" w:color="auto"/>
        <w:bottom w:val="none" w:sz="0" w:space="0" w:color="auto"/>
        <w:right w:val="none" w:sz="0" w:space="0" w:color="auto"/>
      </w:divBdr>
      <w:divsChild>
        <w:div w:id="307974596">
          <w:marLeft w:val="0"/>
          <w:marRight w:val="0"/>
          <w:marTop w:val="0"/>
          <w:marBottom w:val="0"/>
          <w:divBdr>
            <w:top w:val="none" w:sz="0" w:space="0" w:color="auto"/>
            <w:left w:val="none" w:sz="0" w:space="0" w:color="auto"/>
            <w:bottom w:val="none" w:sz="0" w:space="0" w:color="auto"/>
            <w:right w:val="none" w:sz="0" w:space="0" w:color="auto"/>
          </w:divBdr>
          <w:divsChild>
            <w:div w:id="70067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28154">
      <w:bodyDiv w:val="1"/>
      <w:marLeft w:val="0"/>
      <w:marRight w:val="0"/>
      <w:marTop w:val="0"/>
      <w:marBottom w:val="0"/>
      <w:divBdr>
        <w:top w:val="none" w:sz="0" w:space="0" w:color="auto"/>
        <w:left w:val="none" w:sz="0" w:space="0" w:color="auto"/>
        <w:bottom w:val="none" w:sz="0" w:space="0" w:color="auto"/>
        <w:right w:val="none" w:sz="0" w:space="0" w:color="auto"/>
      </w:divBdr>
    </w:div>
    <w:div w:id="1968850724">
      <w:bodyDiv w:val="1"/>
      <w:marLeft w:val="0"/>
      <w:marRight w:val="0"/>
      <w:marTop w:val="0"/>
      <w:marBottom w:val="0"/>
      <w:divBdr>
        <w:top w:val="none" w:sz="0" w:space="0" w:color="auto"/>
        <w:left w:val="none" w:sz="0" w:space="0" w:color="auto"/>
        <w:bottom w:val="none" w:sz="0" w:space="0" w:color="auto"/>
        <w:right w:val="none" w:sz="0" w:space="0" w:color="auto"/>
      </w:divBdr>
      <w:divsChild>
        <w:div w:id="2031879545">
          <w:marLeft w:val="0"/>
          <w:marRight w:val="0"/>
          <w:marTop w:val="0"/>
          <w:marBottom w:val="0"/>
          <w:divBdr>
            <w:top w:val="none" w:sz="0" w:space="0" w:color="auto"/>
            <w:left w:val="none" w:sz="0" w:space="0" w:color="auto"/>
            <w:bottom w:val="none" w:sz="0" w:space="0" w:color="auto"/>
            <w:right w:val="none" w:sz="0" w:space="0" w:color="auto"/>
          </w:divBdr>
        </w:div>
      </w:divsChild>
    </w:div>
    <w:div w:id="2067679283">
      <w:bodyDiv w:val="1"/>
      <w:marLeft w:val="0"/>
      <w:marRight w:val="0"/>
      <w:marTop w:val="0"/>
      <w:marBottom w:val="0"/>
      <w:divBdr>
        <w:top w:val="none" w:sz="0" w:space="0" w:color="auto"/>
        <w:left w:val="none" w:sz="0" w:space="0" w:color="auto"/>
        <w:bottom w:val="none" w:sz="0" w:space="0" w:color="auto"/>
        <w:right w:val="none" w:sz="0" w:space="0" w:color="auto"/>
      </w:divBdr>
      <w:divsChild>
        <w:div w:id="794910223">
          <w:marLeft w:val="0"/>
          <w:marRight w:val="0"/>
          <w:marTop w:val="0"/>
          <w:marBottom w:val="0"/>
          <w:divBdr>
            <w:top w:val="none" w:sz="0" w:space="0" w:color="auto"/>
            <w:left w:val="none" w:sz="0" w:space="0" w:color="auto"/>
            <w:bottom w:val="none" w:sz="0" w:space="0" w:color="auto"/>
            <w:right w:val="none" w:sz="0" w:space="0" w:color="auto"/>
          </w:divBdr>
          <w:divsChild>
            <w:div w:id="57135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abor.hr/Default.aspx?sec=462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rliament.uk/search/results/?q=all+party+groups"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undestag.de/htdocs_e/bundestag/international/int_bez/allgemein/245920" TargetMode="External"/><Relationship Id="rId4" Type="http://schemas.microsoft.com/office/2007/relationships/stylesWithEffects" Target="stylesWithEffects.xml"/><Relationship Id="rId9" Type="http://schemas.openxmlformats.org/officeDocument/2006/relationships/hyperlink" Target="mailto:istrazivanja@parlament.rs"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assemblee-nationale.fr/qui/xml/gagevi_alpha.asp?legislature=14" TargetMode="External"/><Relationship Id="rId2" Type="http://schemas.openxmlformats.org/officeDocument/2006/relationships/hyperlink" Target="http://www.dz-rs.si/wps/portal/en/Home/deloDZ/mednarodnaDejavnost/SkupinePrijateljstva" TargetMode="External"/><Relationship Id="rId1" Type="http://schemas.openxmlformats.org/officeDocument/2006/relationships/hyperlink" Target="http://www.parlament.gov.rs/gradjani/pojmovnik-narodne-skupstine.163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5FCE4-3B0B-4DB2-9FB3-906C346DA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16</Pages>
  <Words>4655</Words>
  <Characters>26538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NSRS</Company>
  <LinksUpToDate>false</LinksUpToDate>
  <CharactersWithSpaces>31131</CharactersWithSpaces>
  <SharedDoc>false</SharedDoc>
  <HLinks>
    <vt:vector size="6" baseType="variant">
      <vt:variant>
        <vt:i4>7274568</vt:i4>
      </vt:variant>
      <vt:variant>
        <vt:i4>0</vt:i4>
      </vt:variant>
      <vt:variant>
        <vt:i4>0</vt:i4>
      </vt:variant>
      <vt:variant>
        <vt:i4>5</vt:i4>
      </vt:variant>
      <vt:variant>
        <vt:lpwstr>mailto:istrazivanja@parlament.rs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MStekovic</dc:creator>
  <cp:lastModifiedBy>Tanja Ostojic</cp:lastModifiedBy>
  <cp:revision>28</cp:revision>
  <dcterms:created xsi:type="dcterms:W3CDTF">2014-06-27T17:44:00Z</dcterms:created>
  <dcterms:modified xsi:type="dcterms:W3CDTF">2014-07-07T07:01:00Z</dcterms:modified>
</cp:coreProperties>
</file>